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FB" w:rsidRDefault="002026FB" w:rsidP="002026FB">
      <w:pPr>
        <w:spacing w:line="400" w:lineRule="exact"/>
        <w:jc w:val="center"/>
        <w:rPr>
          <w:rFonts w:ascii="標楷體" w:eastAsia="標楷體" w:hAnsi="標楷體" w:cs="Times New Roman"/>
          <w:b/>
          <w:sz w:val="28"/>
          <w:szCs w:val="28"/>
        </w:rPr>
      </w:pPr>
      <w:r>
        <w:rPr>
          <w:rFonts w:ascii="標楷體" w:eastAsia="標楷體" w:hAnsi="標楷體" w:cs="Times New Roman" w:hint="eastAsia"/>
          <w:b/>
          <w:sz w:val="28"/>
          <w:szCs w:val="28"/>
        </w:rPr>
        <w:t>大仁科技大學</w:t>
      </w:r>
      <w:r w:rsidRPr="001C1250">
        <w:rPr>
          <w:rFonts w:ascii="標楷體" w:eastAsia="標楷體" w:hAnsi="標楷體" w:cs="Times New Roman" w:hint="eastAsia"/>
          <w:b/>
          <w:sz w:val="28"/>
          <w:szCs w:val="28"/>
          <w:lang w:eastAsia="zh-HK"/>
        </w:rPr>
        <w:t>因應</w:t>
      </w:r>
      <w:r w:rsidRPr="001C1250">
        <w:rPr>
          <w:rFonts w:ascii="標楷體" w:eastAsia="標楷體" w:hAnsi="標楷體" w:cs="Times New Roman" w:hint="eastAsia"/>
          <w:b/>
          <w:sz w:val="28"/>
          <w:szCs w:val="28"/>
        </w:rPr>
        <w:t>「</w:t>
      </w:r>
      <w:r w:rsidRPr="001C1250">
        <w:rPr>
          <w:rFonts w:ascii="標楷體" w:eastAsia="標楷體" w:hAnsi="標楷體" w:cs="Times New Roman" w:hint="eastAsia"/>
          <w:b/>
          <w:sz w:val="28"/>
          <w:szCs w:val="28"/>
          <w:lang w:eastAsia="zh-HK"/>
        </w:rPr>
        <w:t>嚴重特殊傳染性肺炎</w:t>
      </w:r>
      <w:r w:rsidRPr="001C1250">
        <w:rPr>
          <w:rFonts w:ascii="標楷體" w:eastAsia="標楷體" w:hAnsi="標楷體" w:cs="Times New Roman" w:hint="eastAsia"/>
          <w:b/>
          <w:sz w:val="28"/>
          <w:szCs w:val="28"/>
        </w:rPr>
        <w:t>(</w:t>
      </w:r>
      <w:proofErr w:type="gramStart"/>
      <w:r w:rsidRPr="001C1250">
        <w:rPr>
          <w:rFonts w:ascii="標楷體" w:eastAsia="標楷體" w:hAnsi="標楷體" w:cs="Times New Roman"/>
          <w:b/>
          <w:sz w:val="28"/>
          <w:szCs w:val="28"/>
        </w:rPr>
        <w:t>新型冠</w:t>
      </w:r>
      <w:proofErr w:type="gramEnd"/>
      <w:r w:rsidRPr="001C1250">
        <w:rPr>
          <w:rFonts w:ascii="標楷體" w:eastAsia="標楷體" w:hAnsi="標楷體" w:cs="Times New Roman"/>
          <w:b/>
          <w:sz w:val="28"/>
          <w:szCs w:val="28"/>
        </w:rPr>
        <w:t>狀病毒</w:t>
      </w:r>
      <w:r w:rsidRPr="001C1250">
        <w:rPr>
          <w:rFonts w:ascii="標楷體" w:eastAsia="標楷體" w:hAnsi="標楷體" w:cs="Times New Roman" w:hint="eastAsia"/>
          <w:b/>
          <w:sz w:val="28"/>
          <w:szCs w:val="28"/>
        </w:rPr>
        <w:t>C</w:t>
      </w:r>
      <w:r w:rsidRPr="001C1250">
        <w:rPr>
          <w:rFonts w:ascii="標楷體" w:eastAsia="標楷體" w:hAnsi="標楷體" w:cs="Times New Roman"/>
          <w:b/>
          <w:sz w:val="28"/>
          <w:szCs w:val="28"/>
        </w:rPr>
        <w:t>OVID-19</w:t>
      </w:r>
      <w:r w:rsidRPr="001C1250">
        <w:rPr>
          <w:rFonts w:ascii="標楷體" w:eastAsia="標楷體" w:hAnsi="標楷體" w:cs="Times New Roman" w:hint="eastAsia"/>
          <w:b/>
          <w:sz w:val="28"/>
          <w:szCs w:val="28"/>
        </w:rPr>
        <w:t>)」</w:t>
      </w:r>
    </w:p>
    <w:p w:rsidR="002026FB" w:rsidRPr="001C1250" w:rsidRDefault="002026FB" w:rsidP="002026FB">
      <w:pPr>
        <w:spacing w:line="400" w:lineRule="exact"/>
        <w:jc w:val="center"/>
        <w:rPr>
          <w:rFonts w:ascii="標楷體" w:eastAsia="標楷體" w:hAnsi="標楷體"/>
          <w:b/>
          <w:sz w:val="32"/>
          <w:szCs w:val="32"/>
        </w:rPr>
      </w:pPr>
      <w:r w:rsidRPr="001C1250">
        <w:rPr>
          <w:rFonts w:ascii="標楷體" w:eastAsia="標楷體" w:hAnsi="標楷體" w:cs="Times New Roman" w:hint="eastAsia"/>
          <w:b/>
          <w:sz w:val="28"/>
          <w:szCs w:val="28"/>
        </w:rPr>
        <w:t>校園</w:t>
      </w:r>
      <w:r w:rsidRPr="001C1250">
        <w:rPr>
          <w:rFonts w:ascii="標楷體" w:eastAsia="標楷體" w:hAnsi="標楷體" w:cs="Times New Roman" w:hint="eastAsia"/>
          <w:b/>
          <w:sz w:val="28"/>
          <w:szCs w:val="28"/>
          <w:lang w:eastAsia="zh-HK"/>
        </w:rPr>
        <w:t>活動</w:t>
      </w:r>
      <w:r w:rsidRPr="001C1250">
        <w:rPr>
          <w:rFonts w:ascii="標楷體" w:eastAsia="標楷體" w:hAnsi="標楷體" w:cs="Times New Roman"/>
          <w:b/>
          <w:sz w:val="28"/>
          <w:szCs w:val="28"/>
        </w:rPr>
        <w:t>風險評</w:t>
      </w:r>
      <w:r>
        <w:rPr>
          <w:rFonts w:ascii="標楷體" w:eastAsia="標楷體" w:hAnsi="標楷體" w:cs="Times New Roman"/>
          <w:b/>
          <w:sz w:val="28"/>
          <w:szCs w:val="28"/>
        </w:rPr>
        <w:t>估</w:t>
      </w:r>
      <w:r>
        <w:rPr>
          <w:rFonts w:ascii="標楷體" w:eastAsia="標楷體" w:hAnsi="標楷體" w:cs="Times New Roman" w:hint="eastAsia"/>
          <w:b/>
          <w:sz w:val="28"/>
          <w:szCs w:val="28"/>
        </w:rPr>
        <w:t>指引</w:t>
      </w:r>
    </w:p>
    <w:p w:rsidR="002026FB" w:rsidRPr="00404BF3" w:rsidRDefault="002026FB" w:rsidP="002026FB">
      <w:pPr>
        <w:snapToGrid w:val="0"/>
        <w:spacing w:line="240" w:lineRule="auto"/>
        <w:jc w:val="right"/>
        <w:rPr>
          <w:rFonts w:ascii="標楷體" w:eastAsia="標楷體" w:hAnsi="標楷體"/>
          <w:b/>
          <w:sz w:val="20"/>
          <w:szCs w:val="20"/>
        </w:rPr>
      </w:pPr>
      <w:r w:rsidRPr="00404BF3">
        <w:rPr>
          <w:rFonts w:ascii="標楷體" w:eastAsia="標楷體" w:hAnsi="標楷體" w:hint="eastAsia"/>
          <w:b/>
          <w:sz w:val="20"/>
          <w:szCs w:val="20"/>
        </w:rPr>
        <w:t>109.03.</w:t>
      </w:r>
      <w:r w:rsidRPr="00404BF3">
        <w:rPr>
          <w:rFonts w:ascii="標楷體" w:eastAsia="標楷體" w:hAnsi="標楷體" w:cs="Times New Roman" w:hint="eastAsia"/>
          <w:b/>
          <w:sz w:val="20"/>
          <w:szCs w:val="20"/>
        </w:rPr>
        <w:t>23</w:t>
      </w:r>
      <w:r w:rsidRPr="00404BF3">
        <w:rPr>
          <w:rFonts w:ascii="標楷體" w:eastAsia="標楷體" w:hAnsi="標楷體" w:hint="eastAsia"/>
          <w:b/>
          <w:sz w:val="20"/>
          <w:szCs w:val="20"/>
        </w:rPr>
        <w:t>防疫小組會議通過</w:t>
      </w:r>
    </w:p>
    <w:p w:rsidR="002026FB" w:rsidRDefault="002026FB" w:rsidP="002026FB">
      <w:pPr>
        <w:snapToGrid w:val="0"/>
        <w:spacing w:line="240" w:lineRule="auto"/>
        <w:jc w:val="right"/>
        <w:rPr>
          <w:rFonts w:ascii="標楷體" w:eastAsia="標楷體" w:hAnsi="標楷體"/>
          <w:b/>
          <w:sz w:val="20"/>
          <w:szCs w:val="20"/>
        </w:rPr>
      </w:pPr>
      <w:r w:rsidRPr="00404BF3">
        <w:rPr>
          <w:rFonts w:ascii="標楷體" w:eastAsia="標楷體" w:hAnsi="標楷體" w:hint="eastAsia"/>
          <w:b/>
          <w:sz w:val="20"/>
          <w:szCs w:val="20"/>
        </w:rPr>
        <w:t>109.04.</w:t>
      </w:r>
      <w:r w:rsidRPr="00404BF3">
        <w:rPr>
          <w:rFonts w:ascii="標楷體" w:eastAsia="標楷體" w:hAnsi="標楷體" w:cs="Times New Roman" w:hint="eastAsia"/>
          <w:b/>
          <w:sz w:val="20"/>
          <w:szCs w:val="20"/>
        </w:rPr>
        <w:t>27</w:t>
      </w:r>
      <w:r>
        <w:rPr>
          <w:rFonts w:ascii="標楷體" w:eastAsia="標楷體" w:hAnsi="標楷體" w:hint="eastAsia"/>
          <w:b/>
          <w:sz w:val="20"/>
          <w:szCs w:val="20"/>
        </w:rPr>
        <w:t>防疫小組會議修正</w:t>
      </w:r>
    </w:p>
    <w:p w:rsidR="002026FB" w:rsidRPr="00404BF3" w:rsidRDefault="002026FB" w:rsidP="002026FB">
      <w:pPr>
        <w:snapToGrid w:val="0"/>
        <w:spacing w:line="240" w:lineRule="auto"/>
        <w:jc w:val="right"/>
        <w:rPr>
          <w:rFonts w:ascii="標楷體" w:eastAsia="標楷體" w:hAnsi="標楷體"/>
          <w:b/>
          <w:sz w:val="20"/>
          <w:szCs w:val="20"/>
        </w:rPr>
      </w:pPr>
      <w:r>
        <w:rPr>
          <w:rFonts w:ascii="標楷體" w:eastAsia="標楷體" w:hAnsi="標楷體" w:hint="eastAsia"/>
          <w:b/>
          <w:sz w:val="20"/>
          <w:szCs w:val="20"/>
        </w:rPr>
        <w:t>110.01.26防疫小組會議修正</w:t>
      </w:r>
    </w:p>
    <w:p w:rsidR="002026FB" w:rsidRPr="001C1250" w:rsidRDefault="002026FB" w:rsidP="002026FB">
      <w:pPr>
        <w:spacing w:line="240" w:lineRule="auto"/>
        <w:ind w:firstLine="567"/>
        <w:jc w:val="both"/>
        <w:rPr>
          <w:rFonts w:ascii="標楷體" w:eastAsia="標楷體" w:hAnsi="標楷體"/>
        </w:rPr>
      </w:pPr>
      <w:r w:rsidRPr="001C1250">
        <w:rPr>
          <w:rFonts w:ascii="標楷體" w:eastAsia="標楷體" w:hAnsi="標楷體" w:hint="eastAsia"/>
        </w:rPr>
        <w:t>為因應嚴重傳染病肺炎（COVID-19）之</w:t>
      </w:r>
      <w:proofErr w:type="gramStart"/>
      <w:r w:rsidRPr="001C1250">
        <w:rPr>
          <w:rFonts w:ascii="標楷體" w:eastAsia="標楷體" w:hAnsi="標楷體" w:hint="eastAsia"/>
        </w:rPr>
        <w:t>疫</w:t>
      </w:r>
      <w:proofErr w:type="gramEnd"/>
      <w:r w:rsidRPr="001C1250">
        <w:rPr>
          <w:rFonts w:ascii="標楷體" w:eastAsia="標楷體" w:hAnsi="標楷體" w:hint="eastAsia"/>
        </w:rPr>
        <w:t>情，以確保校園公共衛生安全，以及提供</w:t>
      </w:r>
      <w:r>
        <w:rPr>
          <w:rFonts w:ascii="標楷體" w:eastAsia="標楷體" w:hAnsi="標楷體" w:hint="eastAsia"/>
        </w:rPr>
        <w:t>本</w:t>
      </w:r>
      <w:r w:rsidRPr="001C1250">
        <w:rPr>
          <w:rFonts w:ascii="標楷體" w:eastAsia="標楷體" w:hAnsi="標楷體" w:hint="eastAsia"/>
        </w:rPr>
        <w:t>校進行</w:t>
      </w:r>
      <w:r>
        <w:rPr>
          <w:rFonts w:ascii="標楷體" w:eastAsia="標楷體" w:hAnsi="標楷體" w:hint="eastAsia"/>
        </w:rPr>
        <w:t>校園各項研習活動及</w:t>
      </w:r>
      <w:r w:rsidRPr="001C1250">
        <w:rPr>
          <w:rFonts w:ascii="標楷體" w:eastAsia="標楷體" w:hAnsi="標楷體" w:hint="eastAsia"/>
        </w:rPr>
        <w:t>社團活動規範時參考，以維校園防疫及學生社團安全。</w:t>
      </w:r>
    </w:p>
    <w:p w:rsidR="002026FB" w:rsidRPr="001C1250" w:rsidRDefault="002026FB" w:rsidP="002026FB">
      <w:pPr>
        <w:snapToGrid w:val="0"/>
        <w:spacing w:line="240" w:lineRule="auto"/>
        <w:rPr>
          <w:rFonts w:ascii="標楷體" w:eastAsia="標楷體" w:hAnsi="標楷體"/>
          <w:b/>
          <w:sz w:val="28"/>
          <w:szCs w:val="28"/>
        </w:rPr>
      </w:pPr>
      <w:r w:rsidRPr="001C1250">
        <w:rPr>
          <w:rFonts w:ascii="標楷體" w:eastAsia="標楷體" w:hAnsi="標楷體" w:hint="eastAsia"/>
          <w:b/>
          <w:sz w:val="28"/>
          <w:szCs w:val="28"/>
        </w:rPr>
        <w:t>一、活動風險評估</w:t>
      </w:r>
    </w:p>
    <w:p w:rsidR="002026FB" w:rsidRPr="001C1250" w:rsidRDefault="002026FB" w:rsidP="002026FB">
      <w:pPr>
        <w:spacing w:line="240" w:lineRule="auto"/>
        <w:ind w:leftChars="236" w:left="519"/>
        <w:jc w:val="both"/>
        <w:rPr>
          <w:rFonts w:ascii="標楷體" w:eastAsia="標楷體" w:hAnsi="標楷體"/>
        </w:rPr>
      </w:pPr>
      <w:r w:rsidRPr="001C1250">
        <w:rPr>
          <w:rFonts w:ascii="標楷體" w:eastAsia="標楷體" w:hAnsi="標楷體" w:hint="eastAsia"/>
        </w:rPr>
        <w:t>參考中央流行</w:t>
      </w:r>
      <w:proofErr w:type="gramStart"/>
      <w:r w:rsidRPr="001C1250">
        <w:rPr>
          <w:rFonts w:ascii="標楷體" w:eastAsia="標楷體" w:hAnsi="標楷體" w:hint="eastAsia"/>
        </w:rPr>
        <w:t>疫</w:t>
      </w:r>
      <w:proofErr w:type="gramEnd"/>
      <w:r w:rsidRPr="001C1250">
        <w:rPr>
          <w:rFonts w:ascii="標楷體" w:eastAsia="標楷體" w:hAnsi="標楷體" w:hint="eastAsia"/>
        </w:rPr>
        <w:t>情指揮中心所發布之集會指引，進行活動風險評估。評估結果若為中、高風險之活動，建議取消辦理。</w:t>
      </w:r>
    </w:p>
    <w:p w:rsidR="002026FB" w:rsidRPr="001C1250" w:rsidRDefault="002026FB" w:rsidP="002026FB">
      <w:pPr>
        <w:snapToGrid w:val="0"/>
        <w:spacing w:line="240" w:lineRule="auto"/>
        <w:rPr>
          <w:rFonts w:ascii="標楷體" w:eastAsia="標楷體" w:hAnsi="標楷體"/>
          <w:b/>
          <w:sz w:val="28"/>
          <w:szCs w:val="28"/>
        </w:rPr>
      </w:pPr>
      <w:r w:rsidRPr="001C1250">
        <w:rPr>
          <w:rFonts w:ascii="標楷體" w:eastAsia="標楷體" w:hAnsi="標楷體" w:hint="eastAsia"/>
          <w:b/>
          <w:sz w:val="28"/>
          <w:szCs w:val="28"/>
        </w:rPr>
        <w:t>二、活動辦理參考指標</w:t>
      </w:r>
    </w:p>
    <w:p w:rsidR="002026FB" w:rsidRPr="001C1250" w:rsidRDefault="002026FB" w:rsidP="002026FB">
      <w:pPr>
        <w:spacing w:line="360" w:lineRule="exact"/>
        <w:ind w:leftChars="119" w:left="948" w:hangingChars="312" w:hanging="686"/>
        <w:jc w:val="both"/>
        <w:rPr>
          <w:rFonts w:ascii="標楷體" w:eastAsia="標楷體" w:hAnsi="標楷體"/>
        </w:rPr>
      </w:pPr>
      <w:r w:rsidRPr="001C1250">
        <w:rPr>
          <w:rFonts w:ascii="標楷體" w:eastAsia="標楷體" w:hAnsi="標楷體" w:hint="eastAsia"/>
        </w:rPr>
        <w:t>（一）室內或室外活動。</w:t>
      </w:r>
    </w:p>
    <w:p w:rsidR="002026FB" w:rsidRPr="001C1250" w:rsidRDefault="002026FB" w:rsidP="002026FB">
      <w:pPr>
        <w:spacing w:line="360" w:lineRule="exact"/>
        <w:ind w:leftChars="119" w:left="948" w:hangingChars="312" w:hanging="686"/>
        <w:jc w:val="both"/>
        <w:rPr>
          <w:rFonts w:ascii="標楷體" w:eastAsia="標楷體" w:hAnsi="標楷體"/>
        </w:rPr>
      </w:pPr>
      <w:r w:rsidRPr="001C1250">
        <w:rPr>
          <w:rFonts w:ascii="標楷體" w:eastAsia="標楷體" w:hAnsi="標楷體" w:hint="eastAsia"/>
        </w:rPr>
        <w:t>（二）參加人數。</w:t>
      </w:r>
    </w:p>
    <w:p w:rsidR="002026FB" w:rsidRPr="002026FB" w:rsidRDefault="002026FB" w:rsidP="002026FB">
      <w:pPr>
        <w:spacing w:line="360" w:lineRule="exact"/>
        <w:ind w:leftChars="119" w:left="948" w:hangingChars="312" w:hanging="686"/>
        <w:jc w:val="both"/>
        <w:rPr>
          <w:rFonts w:ascii="標楷體" w:eastAsia="標楷體" w:hAnsi="標楷體"/>
        </w:rPr>
      </w:pPr>
      <w:r w:rsidRPr="002026FB">
        <w:rPr>
          <w:rFonts w:ascii="標楷體" w:eastAsia="標楷體" w:hAnsi="標楷體" w:hint="eastAsia"/>
        </w:rPr>
        <w:t>（三）事先掌握參加者資訊，是否有校外人士參與（包含畢業校友），能掌握所有參加者之流行地區旅遊史、確診病例接觸史。完整參加人員名冊及確實聯絡資料。(落實</w:t>
      </w:r>
      <w:proofErr w:type="gramStart"/>
      <w:r w:rsidRPr="002026FB">
        <w:rPr>
          <w:rFonts w:ascii="標楷體" w:eastAsia="標楷體" w:hAnsi="標楷體" w:hint="eastAsia"/>
        </w:rPr>
        <w:t>實聯制</w:t>
      </w:r>
      <w:proofErr w:type="gramEnd"/>
      <w:r w:rsidRPr="002026FB">
        <w:rPr>
          <w:rFonts w:ascii="標楷體" w:eastAsia="標楷體" w:hAnsi="標楷體" w:hint="eastAsia"/>
        </w:rPr>
        <w:t>)</w:t>
      </w:r>
    </w:p>
    <w:p w:rsidR="002026FB" w:rsidRPr="001C1250" w:rsidRDefault="002026FB" w:rsidP="002026FB">
      <w:pPr>
        <w:spacing w:line="360" w:lineRule="exact"/>
        <w:ind w:leftChars="119" w:left="948" w:hangingChars="312" w:hanging="686"/>
        <w:jc w:val="both"/>
        <w:rPr>
          <w:rFonts w:ascii="標楷體" w:eastAsia="標楷體" w:hAnsi="標楷體"/>
        </w:rPr>
      </w:pPr>
      <w:r w:rsidRPr="002026FB">
        <w:rPr>
          <w:rFonts w:ascii="標楷體" w:eastAsia="標楷體" w:hAnsi="標楷體" w:hint="eastAsia"/>
        </w:rPr>
        <w:t>（四）活動空間通風換氣情況，校外活動風險較低；進入辦公室、教室、會議室、講堂或禮堂等前應進行</w:t>
      </w:r>
      <w:r w:rsidRPr="001C1250">
        <w:rPr>
          <w:rFonts w:ascii="標楷體" w:eastAsia="標楷體" w:hAnsi="標楷體" w:hint="eastAsia"/>
        </w:rPr>
        <w:t>手部清潔消毒，並開啟所有門窗以保持空氣流通。若因聲響過大造成干擾可關閉門窗，惟每隔30分鐘應開啟門窗讓空氣對流。</w:t>
      </w:r>
    </w:p>
    <w:p w:rsidR="002026FB" w:rsidRPr="001C1250" w:rsidRDefault="002026FB" w:rsidP="002026FB">
      <w:pPr>
        <w:spacing w:line="360" w:lineRule="exact"/>
        <w:ind w:leftChars="119" w:left="948" w:hangingChars="312" w:hanging="686"/>
        <w:jc w:val="both"/>
        <w:rPr>
          <w:rFonts w:ascii="標楷體" w:eastAsia="標楷體" w:hAnsi="標楷體"/>
        </w:rPr>
      </w:pPr>
      <w:r w:rsidRPr="001C1250">
        <w:rPr>
          <w:rFonts w:ascii="標楷體" w:eastAsia="標楷體" w:hAnsi="標楷體" w:hint="eastAsia"/>
        </w:rPr>
        <w:t>（五）活動參加者之間的距離，</w:t>
      </w:r>
      <w:r>
        <w:rPr>
          <w:rFonts w:ascii="標楷體" w:eastAsia="標楷體" w:hAnsi="標楷體" w:hint="eastAsia"/>
        </w:rPr>
        <w:t>室外</w:t>
      </w:r>
      <w:r w:rsidRPr="001C1250">
        <w:rPr>
          <w:rFonts w:ascii="標楷體" w:eastAsia="標楷體" w:hAnsi="標楷體" w:hint="eastAsia"/>
        </w:rPr>
        <w:t>至少大於1公尺以上</w:t>
      </w:r>
      <w:r>
        <w:rPr>
          <w:rFonts w:ascii="標楷體" w:eastAsia="標楷體" w:hAnsi="標楷體" w:hint="eastAsia"/>
        </w:rPr>
        <w:t>、室內至少</w:t>
      </w:r>
      <w:r w:rsidRPr="001C1250">
        <w:rPr>
          <w:rFonts w:ascii="標楷體" w:eastAsia="標楷體" w:hAnsi="標楷體" w:hint="eastAsia"/>
        </w:rPr>
        <w:t>大於1</w:t>
      </w:r>
      <w:r>
        <w:rPr>
          <w:rFonts w:ascii="標楷體" w:eastAsia="標楷體" w:hAnsi="標楷體" w:hint="eastAsia"/>
        </w:rPr>
        <w:t>.5</w:t>
      </w:r>
      <w:r w:rsidRPr="001C1250">
        <w:rPr>
          <w:rFonts w:ascii="標楷體" w:eastAsia="標楷體" w:hAnsi="標楷體" w:hint="eastAsia"/>
        </w:rPr>
        <w:t>公尺以上；避免進行各項可能近距離肢體接觸之活動（團康、大地遊戲等）。</w:t>
      </w:r>
      <w:r w:rsidRPr="002026FB">
        <w:rPr>
          <w:rFonts w:ascii="標楷體" w:eastAsia="標楷體" w:hAnsi="標楷體" w:hint="eastAsia"/>
        </w:rPr>
        <w:t>原則上距離越近，風險越高。</w:t>
      </w:r>
    </w:p>
    <w:p w:rsidR="002026FB" w:rsidRPr="001C1250" w:rsidRDefault="002026FB" w:rsidP="002026FB">
      <w:pPr>
        <w:spacing w:line="360" w:lineRule="exact"/>
        <w:ind w:leftChars="119" w:left="948" w:hangingChars="312" w:hanging="686"/>
        <w:jc w:val="both"/>
        <w:rPr>
          <w:rFonts w:ascii="標楷體" w:eastAsia="標楷體" w:hAnsi="標楷體"/>
        </w:rPr>
      </w:pPr>
      <w:r w:rsidRPr="001C1250">
        <w:rPr>
          <w:rFonts w:ascii="標楷體" w:eastAsia="標楷體" w:hAnsi="標楷體" w:hint="eastAsia"/>
        </w:rPr>
        <w:t>（六）活動期間參加者為固定位置或不固定位置。</w:t>
      </w:r>
      <w:r w:rsidRPr="002026FB">
        <w:rPr>
          <w:rFonts w:ascii="標楷體" w:eastAsia="標楷體" w:hAnsi="標楷體"/>
        </w:rPr>
        <w:t>(前者風險較低，後者風險較高)</w:t>
      </w:r>
    </w:p>
    <w:p w:rsidR="002026FB" w:rsidRPr="001C1250" w:rsidRDefault="002026FB" w:rsidP="002026FB">
      <w:pPr>
        <w:spacing w:line="360" w:lineRule="exact"/>
        <w:ind w:leftChars="119" w:left="948" w:hangingChars="312" w:hanging="686"/>
        <w:jc w:val="both"/>
        <w:rPr>
          <w:rFonts w:ascii="標楷體" w:eastAsia="標楷體" w:hAnsi="標楷體"/>
        </w:rPr>
      </w:pPr>
      <w:r w:rsidRPr="001C1250">
        <w:rPr>
          <w:rFonts w:ascii="標楷體" w:eastAsia="標楷體" w:hAnsi="標楷體" w:hint="eastAsia"/>
        </w:rPr>
        <w:t>（七）活動持續時間</w:t>
      </w:r>
      <w:proofErr w:type="gramStart"/>
      <w:r w:rsidRPr="001C1250">
        <w:rPr>
          <w:rFonts w:ascii="標楷體" w:eastAsia="標楷體" w:hAnsi="標楷體" w:hint="eastAsia"/>
        </w:rPr>
        <w:t>勿</w:t>
      </w:r>
      <w:proofErr w:type="gramEnd"/>
      <w:r w:rsidRPr="001C1250">
        <w:rPr>
          <w:rFonts w:ascii="標楷體" w:eastAsia="標楷體" w:hAnsi="標楷體" w:hint="eastAsia"/>
        </w:rPr>
        <w:t>超過2小時。</w:t>
      </w:r>
      <w:r w:rsidRPr="002026FB">
        <w:rPr>
          <w:rFonts w:ascii="標楷體" w:eastAsia="標楷體" w:hAnsi="標楷體"/>
        </w:rPr>
        <w:t>(原則上時間越長，風險越高)</w:t>
      </w:r>
    </w:p>
    <w:p w:rsidR="002026FB" w:rsidRPr="001C1250" w:rsidRDefault="002026FB" w:rsidP="002026FB">
      <w:pPr>
        <w:spacing w:line="360" w:lineRule="exact"/>
        <w:ind w:leftChars="119" w:left="948" w:hangingChars="312" w:hanging="686"/>
        <w:jc w:val="both"/>
        <w:rPr>
          <w:rFonts w:ascii="標楷體" w:eastAsia="標楷體" w:hAnsi="標楷體"/>
        </w:rPr>
      </w:pPr>
      <w:r w:rsidRPr="001C1250">
        <w:rPr>
          <w:rFonts w:ascii="標楷體" w:eastAsia="標楷體" w:hAnsi="標楷體" w:hint="eastAsia"/>
        </w:rPr>
        <w:t>（八）活動期間須落實手部衛生及配戴口罩。</w:t>
      </w:r>
    </w:p>
    <w:p w:rsidR="002026FB" w:rsidRPr="001C1250" w:rsidRDefault="002026FB" w:rsidP="002026FB">
      <w:pPr>
        <w:spacing w:line="360" w:lineRule="exact"/>
        <w:ind w:leftChars="119" w:left="948" w:hangingChars="312" w:hanging="686"/>
        <w:jc w:val="both"/>
        <w:rPr>
          <w:rFonts w:ascii="標楷體" w:eastAsia="標楷體" w:hAnsi="標楷體"/>
        </w:rPr>
      </w:pPr>
      <w:r w:rsidRPr="001C1250">
        <w:rPr>
          <w:rFonts w:ascii="標楷體" w:eastAsia="標楷體" w:hAnsi="標楷體" w:hint="eastAsia"/>
        </w:rPr>
        <w:t>（九）落實自主健康管理與空間防疫處理管理。</w:t>
      </w:r>
    </w:p>
    <w:p w:rsidR="002026FB" w:rsidRPr="001C1250" w:rsidRDefault="002026FB" w:rsidP="002026FB">
      <w:pPr>
        <w:spacing w:line="360" w:lineRule="exact"/>
        <w:ind w:leftChars="119" w:left="948" w:hangingChars="312" w:hanging="686"/>
        <w:jc w:val="both"/>
        <w:rPr>
          <w:rFonts w:ascii="標楷體" w:eastAsia="標楷體" w:hAnsi="標楷體"/>
        </w:rPr>
      </w:pPr>
      <w:r w:rsidRPr="001C1250">
        <w:rPr>
          <w:rFonts w:ascii="標楷體" w:eastAsia="標楷體" w:hAnsi="標楷體" w:hint="eastAsia"/>
        </w:rPr>
        <w:t>（十）確認場地與器材之安全。</w:t>
      </w:r>
    </w:p>
    <w:p w:rsidR="002026FB" w:rsidRPr="002026FB" w:rsidRDefault="002026FB" w:rsidP="002026FB">
      <w:pPr>
        <w:spacing w:line="360" w:lineRule="exact"/>
        <w:ind w:leftChars="118" w:left="869" w:hangingChars="277" w:hanging="609"/>
        <w:jc w:val="both"/>
        <w:rPr>
          <w:rFonts w:ascii="標楷體" w:eastAsia="標楷體" w:hAnsi="標楷體"/>
        </w:rPr>
      </w:pPr>
      <w:r w:rsidRPr="001C1250">
        <w:rPr>
          <w:rFonts w:ascii="標楷體" w:eastAsia="標楷體" w:hAnsi="標楷體" w:hint="eastAsia"/>
        </w:rPr>
        <w:t>（十一）活動應制定</w:t>
      </w:r>
      <w:r w:rsidRPr="002026FB">
        <w:rPr>
          <w:rFonts w:ascii="標楷體" w:eastAsia="標楷體" w:hAnsi="標楷體" w:hint="eastAsia"/>
        </w:rPr>
        <w:t>完整防疫應</w:t>
      </w:r>
      <w:r w:rsidRPr="001C1250">
        <w:rPr>
          <w:rFonts w:ascii="標楷體" w:eastAsia="標楷體" w:hAnsi="標楷體" w:hint="eastAsia"/>
        </w:rPr>
        <w:t>變計畫、安全工作人員職責，及參與人員之安全宣導教育，並落實執行</w:t>
      </w:r>
      <w:r w:rsidRPr="002026FB">
        <w:rPr>
          <w:rFonts w:ascii="標楷體" w:eastAsia="標楷體" w:hAnsi="標楷體" w:hint="eastAsia"/>
        </w:rPr>
        <w:t>防疫相關準備及措施。</w:t>
      </w:r>
    </w:p>
    <w:p w:rsidR="002026FB" w:rsidRPr="001C1250" w:rsidRDefault="002026FB" w:rsidP="002026FB">
      <w:pPr>
        <w:spacing w:line="360" w:lineRule="exact"/>
        <w:ind w:leftChars="118" w:left="869" w:hangingChars="277" w:hanging="609"/>
        <w:jc w:val="both"/>
        <w:rPr>
          <w:rFonts w:ascii="標楷體" w:eastAsia="標楷體" w:hAnsi="標楷體"/>
        </w:rPr>
      </w:pPr>
      <w:r w:rsidRPr="001C1250">
        <w:rPr>
          <w:rFonts w:ascii="標楷體" w:eastAsia="標楷體" w:hAnsi="標楷體" w:hint="eastAsia"/>
        </w:rPr>
        <w:t>（十二）規劃活動場所交通、容納人數、劃定區域、出入、疏散、救援等動線，並予以標示與管制。</w:t>
      </w:r>
    </w:p>
    <w:p w:rsidR="002026FB" w:rsidRPr="001C1250" w:rsidRDefault="002026FB" w:rsidP="002026FB">
      <w:pPr>
        <w:spacing w:line="360" w:lineRule="exact"/>
        <w:ind w:leftChars="118" w:left="869" w:hangingChars="277" w:hanging="609"/>
        <w:jc w:val="both"/>
        <w:rPr>
          <w:rFonts w:ascii="標楷體" w:eastAsia="標楷體" w:hAnsi="標楷體"/>
        </w:rPr>
      </w:pPr>
      <w:r w:rsidRPr="001C1250">
        <w:rPr>
          <w:rFonts w:ascii="標楷體" w:eastAsia="標楷體" w:hAnsi="標楷體" w:hint="eastAsia"/>
        </w:rPr>
        <w:t>（十三）校外或假日活動，能設置合格醫療人員及相關防疫物品。</w:t>
      </w:r>
    </w:p>
    <w:p w:rsidR="002026FB" w:rsidRPr="009E3759" w:rsidRDefault="002026FB" w:rsidP="002026FB">
      <w:pPr>
        <w:spacing w:beforeLines="50" w:before="180" w:line="240" w:lineRule="auto"/>
        <w:rPr>
          <w:rFonts w:ascii="標楷體" w:eastAsia="標楷體" w:hAnsi="標楷體"/>
          <w:b/>
          <w:sz w:val="28"/>
          <w:szCs w:val="28"/>
        </w:rPr>
      </w:pPr>
      <w:r w:rsidRPr="009E3759">
        <w:rPr>
          <w:rFonts w:ascii="標楷體" w:eastAsia="標楷體" w:hAnsi="標楷體" w:hint="eastAsia"/>
          <w:b/>
          <w:sz w:val="28"/>
          <w:szCs w:val="28"/>
        </w:rPr>
        <w:t>三、</w:t>
      </w:r>
      <w:r>
        <w:rPr>
          <w:rFonts w:ascii="標楷體" w:eastAsia="標楷體" w:hAnsi="標楷體" w:hint="eastAsia"/>
          <w:b/>
          <w:sz w:val="28"/>
          <w:szCs w:val="28"/>
        </w:rPr>
        <w:t>與會訪客來賓/</w:t>
      </w:r>
      <w:r w:rsidRPr="009E3759">
        <w:rPr>
          <w:rFonts w:ascii="標楷體" w:eastAsia="標楷體" w:hAnsi="標楷體" w:hint="eastAsia"/>
          <w:b/>
          <w:sz w:val="28"/>
          <w:szCs w:val="28"/>
        </w:rPr>
        <w:t>社團指導老師</w:t>
      </w:r>
      <w:r>
        <w:rPr>
          <w:rFonts w:ascii="標楷體" w:eastAsia="標楷體" w:hAnsi="標楷體" w:hint="eastAsia"/>
          <w:b/>
          <w:sz w:val="28"/>
          <w:szCs w:val="28"/>
        </w:rPr>
        <w:t>防疫</w:t>
      </w:r>
      <w:r w:rsidRPr="009E3759">
        <w:rPr>
          <w:rFonts w:ascii="標楷體" w:eastAsia="標楷體" w:hAnsi="標楷體" w:hint="eastAsia"/>
          <w:b/>
          <w:sz w:val="28"/>
          <w:szCs w:val="28"/>
        </w:rPr>
        <w:t>調</w:t>
      </w:r>
      <w:r>
        <w:rPr>
          <w:rFonts w:ascii="標楷體" w:eastAsia="標楷體" w:hAnsi="標楷體" w:hint="eastAsia"/>
          <w:b/>
          <w:sz w:val="28"/>
          <w:szCs w:val="28"/>
        </w:rPr>
        <w:t>查</w:t>
      </w:r>
      <w:proofErr w:type="gramStart"/>
      <w:r w:rsidRPr="00E65596">
        <w:rPr>
          <w:rFonts w:ascii="標楷體" w:eastAsia="標楷體" w:hAnsi="標楷體" w:hint="eastAsia"/>
          <w:sz w:val="28"/>
          <w:szCs w:val="28"/>
        </w:rPr>
        <w:t>（</w:t>
      </w:r>
      <w:proofErr w:type="gramEnd"/>
      <w:r w:rsidRPr="00E65596">
        <w:rPr>
          <w:rFonts w:ascii="標楷體" w:eastAsia="標楷體" w:hAnsi="標楷體" w:hint="eastAsia"/>
          <w:sz w:val="28"/>
          <w:szCs w:val="28"/>
        </w:rPr>
        <w:t>網址：</w:t>
      </w:r>
      <w:r w:rsidRPr="00E65596">
        <w:rPr>
          <w:rFonts w:ascii="標楷體" w:eastAsia="標楷體" w:hAnsi="標楷體"/>
          <w:sz w:val="28"/>
          <w:szCs w:val="28"/>
        </w:rPr>
        <w:t>https://reurl.cc/20rmdm</w:t>
      </w:r>
      <w:proofErr w:type="gramStart"/>
      <w:r w:rsidRPr="00E65596">
        <w:rPr>
          <w:rFonts w:ascii="標楷體" w:eastAsia="標楷體" w:hAnsi="標楷體" w:hint="eastAsia"/>
          <w:sz w:val="28"/>
          <w:szCs w:val="28"/>
        </w:rPr>
        <w:t>）</w:t>
      </w:r>
      <w:proofErr w:type="gramEnd"/>
    </w:p>
    <w:p w:rsidR="002026FB" w:rsidRPr="009E3759" w:rsidRDefault="002026FB" w:rsidP="002026FB">
      <w:pPr>
        <w:spacing w:line="360" w:lineRule="exact"/>
        <w:rPr>
          <w:rFonts w:ascii="標楷體" w:eastAsia="標楷體" w:hAnsi="標楷體"/>
        </w:rPr>
      </w:pPr>
      <w:r w:rsidRPr="009E3759">
        <w:rPr>
          <w:rFonts w:ascii="標楷體" w:eastAsia="標楷體" w:hAnsi="標楷體" w:hint="eastAsia"/>
        </w:rPr>
        <w:t>（一）近期內有無出國紀錄</w:t>
      </w:r>
      <w:r w:rsidRPr="001C1250">
        <w:rPr>
          <w:rFonts w:ascii="標楷體" w:eastAsia="標楷體" w:hAnsi="標楷體" w:hint="eastAsia"/>
        </w:rPr>
        <w:t>。</w:t>
      </w:r>
    </w:p>
    <w:p w:rsidR="002026FB" w:rsidRPr="009E3759" w:rsidRDefault="002026FB" w:rsidP="002026FB">
      <w:pPr>
        <w:spacing w:line="360" w:lineRule="exact"/>
        <w:rPr>
          <w:rFonts w:ascii="標楷體" w:eastAsia="標楷體" w:hAnsi="標楷體"/>
        </w:rPr>
      </w:pPr>
      <w:r w:rsidRPr="009E3759">
        <w:rPr>
          <w:rFonts w:ascii="標楷體" w:eastAsia="標楷體" w:hAnsi="標楷體" w:hint="eastAsia"/>
        </w:rPr>
        <w:t>（二）有無接觸近期內回國的親友</w:t>
      </w:r>
      <w:r w:rsidRPr="001C1250">
        <w:rPr>
          <w:rFonts w:ascii="標楷體" w:eastAsia="標楷體" w:hAnsi="標楷體" w:hint="eastAsia"/>
        </w:rPr>
        <w:t>。</w:t>
      </w:r>
    </w:p>
    <w:p w:rsidR="002026FB" w:rsidRPr="009E3759" w:rsidRDefault="002026FB" w:rsidP="002026FB">
      <w:pPr>
        <w:spacing w:line="360" w:lineRule="exact"/>
        <w:rPr>
          <w:rFonts w:ascii="標楷體" w:eastAsia="標楷體" w:hAnsi="標楷體"/>
        </w:rPr>
      </w:pPr>
      <w:r w:rsidRPr="009E3759">
        <w:rPr>
          <w:rFonts w:ascii="標楷體" w:eastAsia="標楷體" w:hAnsi="標楷體" w:hint="eastAsia"/>
        </w:rPr>
        <w:t>（三）有無武漢肺炎確診的親友</w:t>
      </w:r>
      <w:r w:rsidRPr="001C1250">
        <w:rPr>
          <w:rFonts w:ascii="標楷體" w:eastAsia="標楷體" w:hAnsi="標楷體" w:hint="eastAsia"/>
        </w:rPr>
        <w:t>。</w:t>
      </w:r>
    </w:p>
    <w:p w:rsidR="002026FB" w:rsidRPr="00DB401D" w:rsidRDefault="002026FB" w:rsidP="002026FB">
      <w:pPr>
        <w:spacing w:line="240" w:lineRule="auto"/>
        <w:rPr>
          <w:rFonts w:ascii="標楷體" w:eastAsia="標楷體" w:hAnsi="標楷體"/>
          <w:b/>
          <w:sz w:val="28"/>
          <w:szCs w:val="28"/>
        </w:rPr>
      </w:pPr>
      <w:r w:rsidRPr="009E3759">
        <w:rPr>
          <w:rFonts w:ascii="標楷體" w:eastAsia="標楷體" w:hAnsi="標楷體" w:hint="eastAsia"/>
          <w:b/>
          <w:sz w:val="28"/>
          <w:szCs w:val="28"/>
        </w:rPr>
        <w:t>四、因應全校停課或遠距教學</w:t>
      </w:r>
    </w:p>
    <w:p w:rsidR="002026FB" w:rsidRPr="009E3759" w:rsidRDefault="002026FB" w:rsidP="002026FB">
      <w:pPr>
        <w:spacing w:line="360" w:lineRule="exact"/>
        <w:rPr>
          <w:rFonts w:ascii="標楷體" w:eastAsia="標楷體" w:hAnsi="標楷體"/>
        </w:rPr>
      </w:pPr>
      <w:r w:rsidRPr="009E3759">
        <w:rPr>
          <w:rFonts w:ascii="標楷體" w:eastAsia="標楷體" w:hAnsi="標楷體" w:hint="eastAsia"/>
        </w:rPr>
        <w:t>（一）全校性社團活動的調整</w:t>
      </w:r>
      <w:r w:rsidRPr="001C1250">
        <w:rPr>
          <w:rFonts w:ascii="標楷體" w:eastAsia="標楷體" w:hAnsi="標楷體" w:hint="eastAsia"/>
        </w:rPr>
        <w:t>。</w:t>
      </w:r>
    </w:p>
    <w:p w:rsidR="002026FB" w:rsidRDefault="002026FB" w:rsidP="002026FB">
      <w:pPr>
        <w:spacing w:line="360" w:lineRule="exact"/>
        <w:rPr>
          <w:rFonts w:ascii="標楷體" w:eastAsia="標楷體" w:hAnsi="標楷體"/>
        </w:rPr>
      </w:pPr>
      <w:r w:rsidRPr="009E3759">
        <w:rPr>
          <w:rFonts w:ascii="標楷體" w:eastAsia="標楷體" w:hAnsi="標楷體" w:hint="eastAsia"/>
        </w:rPr>
        <w:t>（二）個別社團集會的調整</w:t>
      </w:r>
      <w:r w:rsidRPr="001C1250">
        <w:rPr>
          <w:rFonts w:ascii="標楷體" w:eastAsia="標楷體" w:hAnsi="標楷體" w:hint="eastAsia"/>
        </w:rPr>
        <w:t>。</w:t>
      </w:r>
    </w:p>
    <w:p w:rsidR="002026FB" w:rsidRDefault="002026FB" w:rsidP="002026FB">
      <w:pPr>
        <w:spacing w:line="360" w:lineRule="exact"/>
        <w:rPr>
          <w:rFonts w:ascii="標楷體" w:eastAsia="標楷體" w:hAnsi="標楷體"/>
        </w:rPr>
      </w:pPr>
      <w:r w:rsidRPr="009E3759">
        <w:rPr>
          <w:rFonts w:ascii="標楷體" w:eastAsia="標楷體" w:hAnsi="標楷體" w:hint="eastAsia"/>
        </w:rPr>
        <w:t>（三）</w:t>
      </w:r>
      <w:proofErr w:type="gramStart"/>
      <w:r w:rsidRPr="009E3759">
        <w:rPr>
          <w:rFonts w:ascii="標楷體" w:eastAsia="標楷體" w:hAnsi="標楷體" w:hint="eastAsia"/>
        </w:rPr>
        <w:t>個別社課練習</w:t>
      </w:r>
      <w:proofErr w:type="gramEnd"/>
      <w:r w:rsidRPr="009E3759">
        <w:rPr>
          <w:rFonts w:ascii="標楷體" w:eastAsia="標楷體" w:hAnsi="標楷體" w:hint="eastAsia"/>
        </w:rPr>
        <w:t>的調整</w:t>
      </w:r>
      <w:r w:rsidRPr="001C1250">
        <w:rPr>
          <w:rFonts w:ascii="標楷體" w:eastAsia="標楷體" w:hAnsi="標楷體" w:hint="eastAsia"/>
        </w:rPr>
        <w:t>。</w:t>
      </w:r>
    </w:p>
    <w:p w:rsidR="002026FB" w:rsidRPr="00CB481E" w:rsidRDefault="002026FB" w:rsidP="002026FB">
      <w:pPr>
        <w:spacing w:line="240" w:lineRule="auto"/>
        <w:rPr>
          <w:rFonts w:ascii="標楷體" w:eastAsia="標楷體" w:hAnsi="標楷體"/>
        </w:rPr>
      </w:pPr>
      <w:r w:rsidRPr="00CB481E">
        <w:rPr>
          <w:rFonts w:ascii="標楷體" w:eastAsia="標楷體" w:hAnsi="標楷體" w:hint="eastAsia"/>
          <w:b/>
          <w:sz w:val="28"/>
          <w:szCs w:val="28"/>
        </w:rPr>
        <w:t>五、本指引依據教育部或中央流行</w:t>
      </w:r>
      <w:proofErr w:type="gramStart"/>
      <w:r w:rsidRPr="00CB481E">
        <w:rPr>
          <w:rFonts w:ascii="標楷體" w:eastAsia="標楷體" w:hAnsi="標楷體" w:hint="eastAsia"/>
          <w:b/>
          <w:sz w:val="28"/>
          <w:szCs w:val="28"/>
        </w:rPr>
        <w:t>疫</w:t>
      </w:r>
      <w:proofErr w:type="gramEnd"/>
      <w:r w:rsidRPr="00CB481E">
        <w:rPr>
          <w:rFonts w:ascii="標楷體" w:eastAsia="標楷體" w:hAnsi="標楷體" w:hint="eastAsia"/>
          <w:b/>
          <w:sz w:val="28"/>
          <w:szCs w:val="28"/>
        </w:rPr>
        <w:t>情指揮中心公告辦理，修正亦同。</w:t>
      </w:r>
      <w:r w:rsidRPr="001C1250">
        <w:rPr>
          <w:rFonts w:ascii="標楷體" w:eastAsia="標楷體" w:hAnsi="標楷體"/>
        </w:rPr>
        <w:br w:type="page"/>
      </w:r>
    </w:p>
    <w:p w:rsidR="002026FB" w:rsidRPr="001C1250" w:rsidRDefault="002026FB" w:rsidP="002026FB">
      <w:pPr>
        <w:spacing w:line="360" w:lineRule="exact"/>
        <w:jc w:val="center"/>
        <w:rPr>
          <w:rFonts w:ascii="標楷體" w:eastAsia="標楷體" w:hAnsi="標楷體"/>
          <w:b/>
          <w:sz w:val="32"/>
          <w:szCs w:val="32"/>
        </w:rPr>
      </w:pPr>
      <w:r w:rsidRPr="001C1250">
        <w:rPr>
          <w:rFonts w:ascii="標楷體" w:eastAsia="標楷體" w:hAnsi="標楷體" w:hint="eastAsia"/>
          <w:b/>
          <w:sz w:val="32"/>
          <w:szCs w:val="32"/>
        </w:rPr>
        <w:lastRenderedPageBreak/>
        <w:t>大仁科技大學</w:t>
      </w:r>
    </w:p>
    <w:p w:rsidR="002026FB" w:rsidRPr="001C1250" w:rsidRDefault="002026FB" w:rsidP="002026FB">
      <w:pPr>
        <w:spacing w:line="400" w:lineRule="exact"/>
        <w:jc w:val="center"/>
        <w:rPr>
          <w:rFonts w:ascii="標楷體" w:eastAsia="標楷體" w:hAnsi="標楷體"/>
          <w:b/>
          <w:sz w:val="32"/>
          <w:szCs w:val="32"/>
        </w:rPr>
      </w:pPr>
      <w:r w:rsidRPr="001C1250">
        <w:rPr>
          <w:rFonts w:ascii="標楷體" w:eastAsia="標楷體" w:hAnsi="標楷體" w:cs="Times New Roman" w:hint="eastAsia"/>
          <w:b/>
          <w:sz w:val="28"/>
          <w:szCs w:val="28"/>
          <w:lang w:eastAsia="zh-HK"/>
        </w:rPr>
        <w:t>因應</w:t>
      </w:r>
      <w:r w:rsidRPr="001C1250">
        <w:rPr>
          <w:rFonts w:ascii="標楷體" w:eastAsia="標楷體" w:hAnsi="標楷體" w:cs="Times New Roman" w:hint="eastAsia"/>
          <w:b/>
          <w:sz w:val="28"/>
          <w:szCs w:val="28"/>
        </w:rPr>
        <w:t>「</w:t>
      </w:r>
      <w:r w:rsidRPr="001C1250">
        <w:rPr>
          <w:rFonts w:ascii="標楷體" w:eastAsia="標楷體" w:hAnsi="標楷體" w:cs="Times New Roman" w:hint="eastAsia"/>
          <w:b/>
          <w:sz w:val="28"/>
          <w:szCs w:val="28"/>
          <w:lang w:eastAsia="zh-HK"/>
        </w:rPr>
        <w:t>嚴重特殊傳染性肺炎</w:t>
      </w:r>
      <w:r w:rsidRPr="001C1250">
        <w:rPr>
          <w:rFonts w:ascii="標楷體" w:eastAsia="標楷體" w:hAnsi="標楷體" w:cs="Times New Roman" w:hint="eastAsia"/>
          <w:b/>
          <w:sz w:val="28"/>
          <w:szCs w:val="28"/>
        </w:rPr>
        <w:t>(</w:t>
      </w:r>
      <w:proofErr w:type="gramStart"/>
      <w:r w:rsidRPr="001C1250">
        <w:rPr>
          <w:rFonts w:ascii="標楷體" w:eastAsia="標楷體" w:hAnsi="標楷體" w:cs="Times New Roman"/>
          <w:b/>
          <w:sz w:val="28"/>
          <w:szCs w:val="28"/>
        </w:rPr>
        <w:t>新型冠</w:t>
      </w:r>
      <w:proofErr w:type="gramEnd"/>
      <w:r w:rsidRPr="001C1250">
        <w:rPr>
          <w:rFonts w:ascii="標楷體" w:eastAsia="標楷體" w:hAnsi="標楷體" w:cs="Times New Roman"/>
          <w:b/>
          <w:sz w:val="28"/>
          <w:szCs w:val="28"/>
        </w:rPr>
        <w:t>狀病毒</w:t>
      </w:r>
      <w:r w:rsidRPr="001C1250">
        <w:rPr>
          <w:rFonts w:ascii="標楷體" w:eastAsia="標楷體" w:hAnsi="標楷體" w:cs="Times New Roman" w:hint="eastAsia"/>
          <w:b/>
          <w:sz w:val="28"/>
          <w:szCs w:val="28"/>
        </w:rPr>
        <w:t>C</w:t>
      </w:r>
      <w:r w:rsidRPr="001C1250">
        <w:rPr>
          <w:rFonts w:ascii="標楷體" w:eastAsia="標楷體" w:hAnsi="標楷體" w:cs="Times New Roman"/>
          <w:b/>
          <w:sz w:val="28"/>
          <w:szCs w:val="28"/>
        </w:rPr>
        <w:t>OVID-19</w:t>
      </w:r>
      <w:r w:rsidRPr="001C1250">
        <w:rPr>
          <w:rFonts w:ascii="標楷體" w:eastAsia="標楷體" w:hAnsi="標楷體" w:cs="Times New Roman" w:hint="eastAsia"/>
          <w:b/>
          <w:sz w:val="28"/>
          <w:szCs w:val="28"/>
        </w:rPr>
        <w:t>)」校園</w:t>
      </w:r>
      <w:r w:rsidRPr="001C1250">
        <w:rPr>
          <w:rFonts w:ascii="標楷體" w:eastAsia="標楷體" w:hAnsi="標楷體" w:cs="Times New Roman" w:hint="eastAsia"/>
          <w:b/>
          <w:sz w:val="28"/>
          <w:szCs w:val="28"/>
          <w:lang w:eastAsia="zh-HK"/>
        </w:rPr>
        <w:t>活動</w:t>
      </w:r>
      <w:r w:rsidRPr="001C1250">
        <w:rPr>
          <w:rFonts w:ascii="標楷體" w:eastAsia="標楷體" w:hAnsi="標楷體" w:cs="Times New Roman"/>
          <w:b/>
          <w:sz w:val="28"/>
          <w:szCs w:val="28"/>
        </w:rPr>
        <w:t>風險評估表</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529"/>
      </w:tblGrid>
      <w:tr w:rsidR="002026FB" w:rsidRPr="00226B67" w:rsidTr="002026FB">
        <w:tc>
          <w:tcPr>
            <w:tcW w:w="4644" w:type="dxa"/>
          </w:tcPr>
          <w:p w:rsidR="002026FB" w:rsidRPr="00226B67" w:rsidRDefault="002026FB" w:rsidP="002026FB">
            <w:pPr>
              <w:pStyle w:val="Default"/>
              <w:rPr>
                <w:rFonts w:eastAsia="標楷體" w:cs="Times New Roman"/>
                <w:sz w:val="24"/>
              </w:rPr>
            </w:pPr>
            <w:r w:rsidRPr="00226B67">
              <w:rPr>
                <w:rFonts w:eastAsia="標楷體" w:cs="Times New Roman" w:hint="eastAsia"/>
                <w:sz w:val="24"/>
              </w:rPr>
              <w:t>單位/社團</w:t>
            </w:r>
            <w:r w:rsidRPr="00226B67">
              <w:rPr>
                <w:rFonts w:eastAsia="標楷體" w:cs="Times New Roman"/>
                <w:sz w:val="24"/>
              </w:rPr>
              <w:t>名稱：</w:t>
            </w:r>
            <w:r w:rsidRPr="00226B67">
              <w:rPr>
                <w:rFonts w:eastAsia="標楷體" w:cs="Times New Roman"/>
                <w:sz w:val="24"/>
                <w:u w:val="single"/>
              </w:rPr>
              <w:t xml:space="preserve"> </w:t>
            </w:r>
            <w:r w:rsidRPr="00226B67">
              <w:rPr>
                <w:rFonts w:eastAsia="標楷體" w:cs="Times New Roman" w:hint="eastAsia"/>
                <w:sz w:val="24"/>
                <w:u w:val="single"/>
              </w:rPr>
              <w:t xml:space="preserve">                   </w:t>
            </w:r>
          </w:p>
        </w:tc>
        <w:tc>
          <w:tcPr>
            <w:tcW w:w="5529" w:type="dxa"/>
          </w:tcPr>
          <w:p w:rsidR="002026FB" w:rsidRPr="00226B67" w:rsidRDefault="002026FB" w:rsidP="002026FB">
            <w:pPr>
              <w:pStyle w:val="Default"/>
              <w:rPr>
                <w:rFonts w:eastAsia="標楷體" w:cs="Times New Roman"/>
                <w:sz w:val="24"/>
              </w:rPr>
            </w:pPr>
            <w:r w:rsidRPr="00226B67">
              <w:rPr>
                <w:rFonts w:eastAsia="標楷體" w:cs="Times New Roman" w:hint="eastAsia"/>
                <w:sz w:val="24"/>
              </w:rPr>
              <w:t>活動名稱：</w:t>
            </w:r>
            <w:r w:rsidRPr="00226B67">
              <w:rPr>
                <w:rFonts w:eastAsia="標楷體" w:cs="Times New Roman"/>
                <w:sz w:val="24"/>
                <w:u w:val="single"/>
              </w:rPr>
              <w:t xml:space="preserve">  </w:t>
            </w:r>
            <w:r w:rsidRPr="00226B67">
              <w:rPr>
                <w:rFonts w:eastAsia="標楷體" w:cs="Times New Roman" w:hint="eastAsia"/>
                <w:sz w:val="24"/>
                <w:u w:val="single"/>
              </w:rPr>
              <w:t xml:space="preserve">                                </w:t>
            </w:r>
          </w:p>
        </w:tc>
      </w:tr>
      <w:tr w:rsidR="002026FB" w:rsidRPr="00226B67" w:rsidTr="002026FB">
        <w:tc>
          <w:tcPr>
            <w:tcW w:w="4644" w:type="dxa"/>
          </w:tcPr>
          <w:p w:rsidR="002026FB" w:rsidRPr="00226B67" w:rsidRDefault="002026FB" w:rsidP="002026FB">
            <w:pPr>
              <w:pStyle w:val="Default"/>
              <w:rPr>
                <w:rFonts w:eastAsia="標楷體" w:cs="Times New Roman"/>
                <w:sz w:val="24"/>
              </w:rPr>
            </w:pPr>
            <w:r w:rsidRPr="00226B67">
              <w:rPr>
                <w:rFonts w:eastAsia="標楷體" w:cs="Times New Roman"/>
                <w:sz w:val="24"/>
              </w:rPr>
              <w:t>活動地點：</w:t>
            </w:r>
            <w:r w:rsidRPr="00226B67">
              <w:rPr>
                <w:rFonts w:eastAsia="標楷體" w:cs="Times New Roman"/>
                <w:sz w:val="24"/>
                <w:u w:val="single"/>
              </w:rPr>
              <w:t xml:space="preserve">  </w:t>
            </w:r>
            <w:r w:rsidRPr="00226B67">
              <w:rPr>
                <w:rFonts w:eastAsia="標楷體" w:cs="Times New Roman" w:hint="eastAsia"/>
                <w:sz w:val="24"/>
                <w:u w:val="single"/>
              </w:rPr>
              <w:t xml:space="preserve">                       </w:t>
            </w:r>
          </w:p>
        </w:tc>
        <w:tc>
          <w:tcPr>
            <w:tcW w:w="5529" w:type="dxa"/>
          </w:tcPr>
          <w:p w:rsidR="002026FB" w:rsidRPr="00226B67" w:rsidRDefault="002026FB" w:rsidP="002026FB">
            <w:pPr>
              <w:pStyle w:val="Default"/>
              <w:rPr>
                <w:rFonts w:eastAsia="標楷體" w:cs="Times New Roman"/>
                <w:sz w:val="24"/>
              </w:rPr>
            </w:pPr>
            <w:r w:rsidRPr="00226B67">
              <w:rPr>
                <w:rFonts w:eastAsia="標楷體" w:cs="Times New Roman" w:hint="eastAsia"/>
                <w:sz w:val="24"/>
              </w:rPr>
              <w:t>活動空間：□</w:t>
            </w:r>
            <w:r w:rsidRPr="00226B67">
              <w:rPr>
                <w:rFonts w:eastAsia="標楷體" w:cs="Times New Roman"/>
                <w:sz w:val="24"/>
              </w:rPr>
              <w:t>室外空間</w:t>
            </w:r>
            <w:r w:rsidRPr="00226B67">
              <w:rPr>
                <w:rFonts w:eastAsia="標楷體" w:cs="Times New Roman" w:hint="eastAsia"/>
                <w:sz w:val="24"/>
              </w:rPr>
              <w:t xml:space="preserve"> / □</w:t>
            </w:r>
            <w:r w:rsidRPr="00226B67">
              <w:rPr>
                <w:rFonts w:eastAsia="標楷體" w:cs="Times New Roman"/>
                <w:sz w:val="24"/>
              </w:rPr>
              <w:t>室內空間</w:t>
            </w:r>
          </w:p>
        </w:tc>
      </w:tr>
      <w:tr w:rsidR="002026FB" w:rsidRPr="00226B67" w:rsidTr="002026FB">
        <w:tc>
          <w:tcPr>
            <w:tcW w:w="10173" w:type="dxa"/>
            <w:gridSpan w:val="2"/>
          </w:tcPr>
          <w:p w:rsidR="002026FB" w:rsidRPr="00226B67" w:rsidRDefault="002026FB" w:rsidP="002026FB">
            <w:pPr>
              <w:pStyle w:val="Default"/>
              <w:rPr>
                <w:rFonts w:eastAsia="標楷體" w:cs="Times New Roman"/>
                <w:sz w:val="24"/>
              </w:rPr>
            </w:pPr>
            <w:r w:rsidRPr="00226B67">
              <w:rPr>
                <w:rFonts w:eastAsia="標楷體" w:cs="Times New Roman" w:hint="eastAsia"/>
                <w:sz w:val="24"/>
              </w:rPr>
              <w:t>活動</w:t>
            </w:r>
            <w:r w:rsidRPr="00226B67">
              <w:rPr>
                <w:rFonts w:eastAsia="標楷體" w:cs="Times New Roman"/>
                <w:sz w:val="24"/>
              </w:rPr>
              <w:t>時間：</w:t>
            </w:r>
            <w:r w:rsidRPr="00226B67">
              <w:rPr>
                <w:rFonts w:eastAsia="標楷體" w:cs="Times New Roman" w:hint="eastAsia"/>
                <w:sz w:val="24"/>
              </w:rPr>
              <w:t xml:space="preserve">  </w:t>
            </w:r>
            <w:r w:rsidRPr="00226B67">
              <w:rPr>
                <w:rFonts w:eastAsia="標楷體" w:cs="Times New Roman"/>
                <w:sz w:val="24"/>
              </w:rPr>
              <w:t xml:space="preserve">年 </w:t>
            </w:r>
            <w:r w:rsidRPr="00226B67">
              <w:rPr>
                <w:rFonts w:eastAsia="標楷體" w:cs="Times New Roman" w:hint="eastAsia"/>
                <w:sz w:val="24"/>
              </w:rPr>
              <w:t xml:space="preserve"> </w:t>
            </w:r>
            <w:r w:rsidRPr="00226B67">
              <w:rPr>
                <w:rFonts w:eastAsia="標楷體" w:cs="Times New Roman"/>
                <w:sz w:val="24"/>
              </w:rPr>
              <w:t xml:space="preserve">月 </w:t>
            </w:r>
            <w:r w:rsidRPr="00226B67">
              <w:rPr>
                <w:rFonts w:eastAsia="標楷體" w:cs="Times New Roman" w:hint="eastAsia"/>
                <w:sz w:val="24"/>
              </w:rPr>
              <w:t xml:space="preserve"> </w:t>
            </w:r>
            <w:r w:rsidRPr="00226B67">
              <w:rPr>
                <w:rFonts w:eastAsia="標楷體" w:cs="Times New Roman"/>
                <w:sz w:val="24"/>
              </w:rPr>
              <w:t>日 時</w:t>
            </w:r>
            <w:r w:rsidRPr="00226B67">
              <w:rPr>
                <w:rFonts w:eastAsia="標楷體" w:cs="Times New Roman" w:hint="eastAsia"/>
                <w:sz w:val="24"/>
              </w:rPr>
              <w:t xml:space="preserve">至  時   分至   </w:t>
            </w:r>
            <w:r w:rsidRPr="00226B67">
              <w:rPr>
                <w:rFonts w:eastAsia="標楷體" w:cs="Times New Roman"/>
                <w:sz w:val="24"/>
              </w:rPr>
              <w:t xml:space="preserve">年 </w:t>
            </w:r>
            <w:r w:rsidRPr="00226B67">
              <w:rPr>
                <w:rFonts w:eastAsia="標楷體" w:cs="Times New Roman" w:hint="eastAsia"/>
                <w:sz w:val="24"/>
              </w:rPr>
              <w:t xml:space="preserve"> </w:t>
            </w:r>
            <w:r w:rsidRPr="00226B67">
              <w:rPr>
                <w:rFonts w:eastAsia="標楷體" w:cs="Times New Roman"/>
                <w:sz w:val="24"/>
              </w:rPr>
              <w:t xml:space="preserve">月 </w:t>
            </w:r>
            <w:r w:rsidRPr="00226B67">
              <w:rPr>
                <w:rFonts w:eastAsia="標楷體" w:cs="Times New Roman" w:hint="eastAsia"/>
                <w:sz w:val="24"/>
              </w:rPr>
              <w:t xml:space="preserve"> </w:t>
            </w:r>
            <w:r w:rsidRPr="00226B67">
              <w:rPr>
                <w:rFonts w:eastAsia="標楷體" w:cs="Times New Roman"/>
                <w:sz w:val="24"/>
              </w:rPr>
              <w:t>日 時</w:t>
            </w:r>
            <w:r w:rsidRPr="00226B67">
              <w:rPr>
                <w:rFonts w:eastAsia="標楷體" w:cs="Times New Roman" w:hint="eastAsia"/>
                <w:sz w:val="24"/>
              </w:rPr>
              <w:t>至  時   分</w:t>
            </w:r>
          </w:p>
        </w:tc>
      </w:tr>
      <w:tr w:rsidR="002026FB" w:rsidRPr="00226B67" w:rsidTr="002026FB">
        <w:tc>
          <w:tcPr>
            <w:tcW w:w="4644" w:type="dxa"/>
          </w:tcPr>
          <w:p w:rsidR="002026FB" w:rsidRPr="00226B67" w:rsidRDefault="002026FB" w:rsidP="002026FB">
            <w:pPr>
              <w:pStyle w:val="Default"/>
              <w:rPr>
                <w:rFonts w:eastAsia="標楷體" w:cs="Times New Roman"/>
                <w:sz w:val="24"/>
              </w:rPr>
            </w:pPr>
            <w:r w:rsidRPr="00226B67">
              <w:rPr>
                <w:rFonts w:eastAsia="標楷體" w:cs="Times New Roman" w:hint="eastAsia"/>
                <w:sz w:val="24"/>
              </w:rPr>
              <w:t xml:space="preserve">參與人數： </w:t>
            </w:r>
          </w:p>
        </w:tc>
        <w:tc>
          <w:tcPr>
            <w:tcW w:w="5529" w:type="dxa"/>
          </w:tcPr>
          <w:p w:rsidR="002026FB" w:rsidRPr="00226B67" w:rsidRDefault="002026FB" w:rsidP="002026FB">
            <w:pPr>
              <w:pStyle w:val="Default"/>
              <w:rPr>
                <w:rFonts w:eastAsia="標楷體" w:cs="Times New Roman"/>
                <w:sz w:val="24"/>
              </w:rPr>
            </w:pPr>
            <w:r w:rsidRPr="00226B67">
              <w:rPr>
                <w:rFonts w:eastAsia="標楷體" w:cs="Times New Roman" w:hint="eastAsia"/>
                <w:sz w:val="24"/>
              </w:rPr>
              <w:t>填表日期：</w:t>
            </w:r>
            <w:r w:rsidRPr="00226B67">
              <w:rPr>
                <w:rFonts w:eastAsia="標楷體" w:cs="Times New Roman"/>
                <w:sz w:val="24"/>
                <w:u w:val="single"/>
              </w:rPr>
              <w:t xml:space="preserve">  </w:t>
            </w:r>
            <w:r w:rsidRPr="00226B67">
              <w:rPr>
                <w:rFonts w:eastAsia="標楷體" w:cs="Times New Roman" w:hint="eastAsia"/>
                <w:sz w:val="24"/>
                <w:u w:val="single"/>
              </w:rPr>
              <w:t xml:space="preserve">                       </w:t>
            </w:r>
          </w:p>
        </w:tc>
      </w:tr>
    </w:tbl>
    <w:p w:rsidR="002026FB" w:rsidRPr="002026FB" w:rsidRDefault="002026FB" w:rsidP="002026FB">
      <w:pPr>
        <w:spacing w:line="240" w:lineRule="exact"/>
        <w:ind w:left="240" w:hangingChars="100" w:hanging="240"/>
        <w:rPr>
          <w:rFonts w:ascii="標楷體" w:eastAsia="標楷體" w:hAnsi="標楷體" w:cs="Times New Roman"/>
          <w:sz w:val="24"/>
          <w:szCs w:val="24"/>
        </w:rPr>
      </w:pPr>
      <w:r w:rsidRPr="002026FB">
        <w:rPr>
          <w:rFonts w:ascii="標楷體" w:eastAsia="標楷體" w:hAnsi="標楷體" w:cs="Times New Roman" w:hint="eastAsia"/>
          <w:sz w:val="24"/>
          <w:szCs w:val="24"/>
          <w:lang w:eastAsia="zh-HK"/>
        </w:rPr>
        <w:t>※為</w:t>
      </w:r>
      <w:r w:rsidRPr="002026FB">
        <w:rPr>
          <w:rFonts w:ascii="標楷體" w:eastAsia="標楷體" w:hAnsi="標楷體" w:cs="Times New Roman"/>
          <w:sz w:val="24"/>
          <w:szCs w:val="24"/>
        </w:rPr>
        <w:t>保障</w:t>
      </w:r>
      <w:r w:rsidRPr="002026FB">
        <w:rPr>
          <w:rFonts w:ascii="標楷體" w:eastAsia="標楷體" w:hAnsi="標楷體" w:cs="Times New Roman" w:hint="eastAsia"/>
          <w:sz w:val="24"/>
          <w:szCs w:val="24"/>
          <w:lang w:eastAsia="zh-HK"/>
        </w:rPr>
        <w:t>師生</w:t>
      </w:r>
      <w:r w:rsidRPr="002026FB">
        <w:rPr>
          <w:rFonts w:ascii="標楷體" w:eastAsia="標楷體" w:hAnsi="標楷體" w:cs="Times New Roman"/>
          <w:sz w:val="24"/>
          <w:szCs w:val="24"/>
        </w:rPr>
        <w:t>健康與安全，</w:t>
      </w:r>
      <w:r w:rsidRPr="002026FB">
        <w:rPr>
          <w:rFonts w:ascii="標楷體" w:eastAsia="標楷體" w:hAnsi="標楷體" w:cs="Times New Roman" w:hint="eastAsia"/>
          <w:sz w:val="24"/>
          <w:szCs w:val="24"/>
          <w:lang w:eastAsia="zh-HK"/>
        </w:rPr>
        <w:t>依據中央發布之</w:t>
      </w:r>
      <w:r w:rsidRPr="002026FB">
        <w:rPr>
          <w:rFonts w:ascii="標楷體" w:eastAsia="標楷體" w:hAnsi="標楷體" w:cs="Times New Roman" w:hint="eastAsia"/>
          <w:sz w:val="24"/>
          <w:szCs w:val="24"/>
        </w:rPr>
        <w:t>「C</w:t>
      </w:r>
      <w:r w:rsidRPr="002026FB">
        <w:rPr>
          <w:rFonts w:ascii="標楷體" w:eastAsia="標楷體" w:hAnsi="標楷體" w:cs="Times New Roman"/>
          <w:sz w:val="24"/>
          <w:szCs w:val="24"/>
        </w:rPr>
        <w:t>OVID-19</w:t>
      </w:r>
      <w:r w:rsidRPr="002026FB">
        <w:rPr>
          <w:rFonts w:ascii="標楷體" w:eastAsia="標楷體" w:hAnsi="標楷體" w:cs="Times New Roman" w:hint="eastAsia"/>
          <w:sz w:val="24"/>
          <w:szCs w:val="24"/>
        </w:rPr>
        <w:t>（</w:t>
      </w:r>
      <w:r w:rsidRPr="002026FB">
        <w:rPr>
          <w:rFonts w:ascii="標楷體" w:eastAsia="標楷體" w:hAnsi="標楷體" w:cs="Times New Roman" w:hint="eastAsia"/>
          <w:sz w:val="24"/>
          <w:szCs w:val="24"/>
          <w:lang w:eastAsia="zh-HK"/>
        </w:rPr>
        <w:t>武漢肺炎</w:t>
      </w:r>
      <w:r w:rsidRPr="002026FB">
        <w:rPr>
          <w:rFonts w:ascii="標楷體" w:eastAsia="標楷體" w:hAnsi="標楷體" w:cs="Times New Roman" w:hint="eastAsia"/>
          <w:sz w:val="24"/>
          <w:szCs w:val="24"/>
        </w:rPr>
        <w:t>）</w:t>
      </w:r>
      <w:r w:rsidRPr="002026FB">
        <w:rPr>
          <w:rFonts w:ascii="標楷體" w:eastAsia="標楷體" w:hAnsi="標楷體" w:cs="Times New Roman" w:hint="eastAsia"/>
          <w:sz w:val="24"/>
          <w:szCs w:val="24"/>
          <w:lang w:eastAsia="zh-HK"/>
        </w:rPr>
        <w:t>因應指引</w:t>
      </w:r>
      <w:r w:rsidRPr="002026FB">
        <w:rPr>
          <w:rFonts w:ascii="標楷體" w:eastAsia="標楷體" w:hAnsi="標楷體" w:cs="Times New Roman" w:hint="eastAsia"/>
          <w:sz w:val="24"/>
          <w:szCs w:val="24"/>
        </w:rPr>
        <w:t>：</w:t>
      </w:r>
      <w:r w:rsidRPr="002026FB">
        <w:rPr>
          <w:rFonts w:ascii="標楷體" w:eastAsia="標楷體" w:hAnsi="標楷體" w:cs="Times New Roman" w:hint="eastAsia"/>
          <w:sz w:val="24"/>
          <w:szCs w:val="24"/>
          <w:lang w:eastAsia="zh-HK"/>
        </w:rPr>
        <w:t>公眾集會</w:t>
      </w:r>
      <w:r w:rsidRPr="002026FB">
        <w:rPr>
          <w:rFonts w:ascii="標楷體" w:eastAsia="標楷體" w:hAnsi="標楷體" w:cs="Times New Roman" w:hint="eastAsia"/>
          <w:sz w:val="24"/>
          <w:szCs w:val="24"/>
        </w:rPr>
        <w:t>」</w:t>
      </w:r>
      <w:r w:rsidRPr="002026FB">
        <w:rPr>
          <w:rFonts w:ascii="標楷體" w:eastAsia="標楷體" w:hAnsi="標楷體" w:cs="Times New Roman" w:hint="eastAsia"/>
          <w:sz w:val="24"/>
          <w:szCs w:val="24"/>
          <w:lang w:eastAsia="zh-HK"/>
        </w:rPr>
        <w:t>訂定本表</w:t>
      </w:r>
      <w:r w:rsidRPr="002026FB">
        <w:rPr>
          <w:rFonts w:ascii="標楷體" w:eastAsia="標楷體" w:hAnsi="標楷體" w:cs="Times New Roman" w:hint="eastAsia"/>
          <w:sz w:val="24"/>
          <w:szCs w:val="24"/>
        </w:rPr>
        <w:t>，</w:t>
      </w:r>
      <w:r w:rsidRPr="002026FB">
        <w:rPr>
          <w:rFonts w:ascii="標楷體" w:eastAsia="標楷體" w:hAnsi="標楷體" w:cs="Times New Roman" w:hint="eastAsia"/>
          <w:sz w:val="24"/>
          <w:szCs w:val="24"/>
          <w:lang w:eastAsia="zh-HK"/>
        </w:rPr>
        <w:t>防疫期間辦理活動</w:t>
      </w:r>
      <w:r w:rsidRPr="002026FB">
        <w:rPr>
          <w:rFonts w:ascii="標楷體" w:eastAsia="標楷體" w:hAnsi="標楷體" w:cs="Times New Roman"/>
          <w:sz w:val="24"/>
          <w:szCs w:val="24"/>
        </w:rPr>
        <w:t>，請確實</w:t>
      </w:r>
      <w:r w:rsidRPr="002026FB">
        <w:rPr>
          <w:rFonts w:ascii="標楷體" w:eastAsia="標楷體" w:hAnsi="標楷體" w:cs="Times New Roman" w:hint="eastAsia"/>
          <w:sz w:val="24"/>
          <w:szCs w:val="24"/>
          <w:lang w:eastAsia="zh-HK"/>
        </w:rPr>
        <w:t>評估活動風險</w:t>
      </w:r>
      <w:r w:rsidRPr="002026FB">
        <w:rPr>
          <w:rFonts w:ascii="標楷體" w:eastAsia="標楷體" w:hAnsi="標楷體" w:cs="Times New Roman"/>
          <w:sz w:val="24"/>
          <w:szCs w:val="24"/>
        </w:rPr>
        <w:t>。</w:t>
      </w:r>
    </w:p>
    <w:p w:rsidR="002026FB" w:rsidRPr="002026FB" w:rsidRDefault="002026FB" w:rsidP="002026FB">
      <w:pPr>
        <w:spacing w:line="240" w:lineRule="exact"/>
        <w:ind w:left="240" w:hangingChars="100" w:hanging="240"/>
        <w:rPr>
          <w:rFonts w:ascii="標楷體" w:eastAsia="標楷體" w:hAnsi="標楷體" w:cs="Times New Roman"/>
          <w:sz w:val="24"/>
          <w:szCs w:val="24"/>
        </w:rPr>
      </w:pPr>
      <w:r w:rsidRPr="002026FB">
        <w:rPr>
          <w:rFonts w:ascii="標楷體" w:eastAsia="標楷體" w:hAnsi="標楷體" w:cs="Times New Roman" w:hint="eastAsia"/>
          <w:sz w:val="24"/>
          <w:szCs w:val="24"/>
          <w:lang w:eastAsia="zh-HK"/>
        </w:rPr>
        <w:t>※請依風險指標及實施情形</w:t>
      </w:r>
      <w:r w:rsidRPr="002026FB">
        <w:rPr>
          <w:rFonts w:ascii="標楷體" w:eastAsia="標楷體" w:hAnsi="標楷體" w:cs="Times New Roman" w:hint="eastAsia"/>
          <w:sz w:val="24"/>
          <w:szCs w:val="24"/>
        </w:rPr>
        <w:t>，</w:t>
      </w:r>
      <w:r w:rsidRPr="002026FB">
        <w:rPr>
          <w:rFonts w:ascii="標楷體" w:eastAsia="標楷體" w:hAnsi="標楷體" w:cs="Times New Roman" w:hint="eastAsia"/>
          <w:sz w:val="24"/>
          <w:szCs w:val="24"/>
          <w:lang w:eastAsia="zh-HK"/>
        </w:rPr>
        <w:t>於風險自評欄位勾選相應的選項</w:t>
      </w:r>
      <w:r w:rsidRPr="002026FB">
        <w:rPr>
          <w:rFonts w:ascii="標楷體" w:eastAsia="標楷體" w:hAnsi="標楷體" w:cs="Times New Roman" w:hint="eastAsia"/>
          <w:sz w:val="24"/>
          <w:szCs w:val="24"/>
        </w:rPr>
        <w:t>。</w:t>
      </w:r>
    </w:p>
    <w:tbl>
      <w:tblPr>
        <w:tblStyle w:val="a3"/>
        <w:tblW w:w="4998" w:type="pct"/>
        <w:tblLook w:val="04A0" w:firstRow="1" w:lastRow="0" w:firstColumn="1" w:lastColumn="0" w:noHBand="0" w:noVBand="1"/>
      </w:tblPr>
      <w:tblGrid>
        <w:gridCol w:w="2271"/>
        <w:gridCol w:w="2307"/>
        <w:gridCol w:w="2306"/>
        <w:gridCol w:w="2315"/>
        <w:gridCol w:w="493"/>
        <w:gridCol w:w="493"/>
        <w:gridCol w:w="493"/>
      </w:tblGrid>
      <w:tr w:rsidR="002026FB" w:rsidRPr="001C1250" w:rsidTr="005E0239">
        <w:tc>
          <w:tcPr>
            <w:tcW w:w="1063" w:type="pct"/>
            <w:vMerge w:val="restar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lang w:eastAsia="zh-HK"/>
              </w:rPr>
              <w:t>風險指標</w:t>
            </w:r>
          </w:p>
        </w:tc>
        <w:tc>
          <w:tcPr>
            <w:tcW w:w="1080" w:type="pct"/>
            <w:vMerge w:val="restar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lang w:eastAsia="zh-HK"/>
              </w:rPr>
              <w:t>高風險</w:t>
            </w:r>
          </w:p>
        </w:tc>
        <w:tc>
          <w:tcPr>
            <w:tcW w:w="1080" w:type="pct"/>
            <w:vMerge w:val="restar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lang w:eastAsia="zh-HK"/>
              </w:rPr>
              <w:t>中風險</w:t>
            </w:r>
          </w:p>
        </w:tc>
        <w:tc>
          <w:tcPr>
            <w:tcW w:w="1084" w:type="pct"/>
            <w:vMerge w:val="restar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lang w:eastAsia="zh-HK"/>
              </w:rPr>
              <w:t>低風險</w:t>
            </w:r>
          </w:p>
        </w:tc>
        <w:tc>
          <w:tcPr>
            <w:tcW w:w="693" w:type="pct"/>
            <w:gridSpan w:val="3"/>
            <w:vAlign w:val="center"/>
          </w:tcPr>
          <w:p w:rsidR="002026FB" w:rsidRPr="001C1250" w:rsidRDefault="002026FB" w:rsidP="00A415E8">
            <w:pPr>
              <w:spacing w:line="320" w:lineRule="exact"/>
              <w:jc w:val="center"/>
              <w:rPr>
                <w:rFonts w:ascii="標楷體" w:eastAsia="標楷體" w:hAnsi="標楷體" w:cs="Times New Roman"/>
                <w:szCs w:val="24"/>
                <w:lang w:eastAsia="zh-HK"/>
              </w:rPr>
            </w:pPr>
            <w:r w:rsidRPr="001C1250">
              <w:rPr>
                <w:rFonts w:ascii="標楷體" w:eastAsia="標楷體" w:hAnsi="標楷體" w:cs="Times New Roman" w:hint="eastAsia"/>
                <w:szCs w:val="24"/>
                <w:lang w:eastAsia="zh-HK"/>
              </w:rPr>
              <w:t>風險自評</w:t>
            </w:r>
          </w:p>
        </w:tc>
      </w:tr>
      <w:tr w:rsidR="002026FB" w:rsidRPr="001C1250" w:rsidTr="005E0239">
        <w:tc>
          <w:tcPr>
            <w:tcW w:w="1063" w:type="pct"/>
            <w:vMerge/>
            <w:vAlign w:val="center"/>
          </w:tcPr>
          <w:p w:rsidR="002026FB" w:rsidRPr="001C1250" w:rsidRDefault="002026FB" w:rsidP="00A415E8">
            <w:pPr>
              <w:spacing w:line="320" w:lineRule="exact"/>
              <w:jc w:val="center"/>
              <w:rPr>
                <w:rFonts w:ascii="標楷體" w:eastAsia="標楷體" w:hAnsi="標楷體" w:cs="Times New Roman"/>
                <w:szCs w:val="24"/>
              </w:rPr>
            </w:pPr>
          </w:p>
        </w:tc>
        <w:tc>
          <w:tcPr>
            <w:tcW w:w="1080" w:type="pct"/>
            <w:vMerge/>
            <w:vAlign w:val="center"/>
          </w:tcPr>
          <w:p w:rsidR="002026FB" w:rsidRPr="001C1250" w:rsidRDefault="002026FB" w:rsidP="00A415E8">
            <w:pPr>
              <w:spacing w:line="320" w:lineRule="exact"/>
              <w:jc w:val="center"/>
              <w:rPr>
                <w:rFonts w:ascii="標楷體" w:eastAsia="標楷體" w:hAnsi="標楷體" w:cs="Times New Roman"/>
                <w:szCs w:val="24"/>
                <w:lang w:eastAsia="zh-HK"/>
              </w:rPr>
            </w:pPr>
          </w:p>
        </w:tc>
        <w:tc>
          <w:tcPr>
            <w:tcW w:w="1080" w:type="pct"/>
            <w:vMerge/>
            <w:vAlign w:val="center"/>
          </w:tcPr>
          <w:p w:rsidR="002026FB" w:rsidRPr="001C1250" w:rsidRDefault="002026FB" w:rsidP="00A415E8">
            <w:pPr>
              <w:spacing w:line="320" w:lineRule="exact"/>
              <w:jc w:val="center"/>
              <w:rPr>
                <w:rFonts w:ascii="標楷體" w:eastAsia="標楷體" w:hAnsi="標楷體" w:cs="Times New Roman"/>
                <w:szCs w:val="24"/>
                <w:lang w:eastAsia="zh-HK"/>
              </w:rPr>
            </w:pPr>
          </w:p>
        </w:tc>
        <w:tc>
          <w:tcPr>
            <w:tcW w:w="1084" w:type="pct"/>
            <w:vMerge/>
            <w:vAlign w:val="center"/>
          </w:tcPr>
          <w:p w:rsidR="002026FB" w:rsidRPr="001C1250" w:rsidRDefault="002026FB" w:rsidP="00A415E8">
            <w:pPr>
              <w:spacing w:line="320" w:lineRule="exact"/>
              <w:jc w:val="center"/>
              <w:rPr>
                <w:rFonts w:ascii="標楷體" w:eastAsia="標楷體" w:hAnsi="標楷體" w:cs="Times New Roman"/>
                <w:szCs w:val="24"/>
                <w:lang w:eastAsia="zh-HK"/>
              </w:rPr>
            </w:pPr>
          </w:p>
        </w:tc>
        <w:tc>
          <w:tcPr>
            <w:tcW w:w="231" w:type="pct"/>
            <w:vAlign w:val="center"/>
          </w:tcPr>
          <w:p w:rsidR="002026FB" w:rsidRPr="001C1250" w:rsidRDefault="002026FB" w:rsidP="00A415E8">
            <w:pPr>
              <w:spacing w:line="320" w:lineRule="exact"/>
              <w:jc w:val="center"/>
              <w:rPr>
                <w:rFonts w:ascii="標楷體" w:eastAsia="標楷體" w:hAnsi="標楷體" w:cs="Times New Roman"/>
                <w:szCs w:val="24"/>
                <w:lang w:eastAsia="zh-HK"/>
              </w:rPr>
            </w:pPr>
            <w:r w:rsidRPr="001C1250">
              <w:rPr>
                <w:rFonts w:ascii="標楷體" w:eastAsia="標楷體" w:hAnsi="標楷體" w:cs="Times New Roman" w:hint="eastAsia"/>
                <w:szCs w:val="24"/>
                <w:lang w:eastAsia="zh-HK"/>
              </w:rPr>
              <w:t>高</w:t>
            </w:r>
          </w:p>
        </w:tc>
        <w:tc>
          <w:tcPr>
            <w:tcW w:w="231" w:type="pct"/>
            <w:vAlign w:val="center"/>
          </w:tcPr>
          <w:p w:rsidR="002026FB" w:rsidRPr="001C1250" w:rsidRDefault="002026FB" w:rsidP="00A415E8">
            <w:pPr>
              <w:spacing w:line="320" w:lineRule="exact"/>
              <w:jc w:val="center"/>
              <w:rPr>
                <w:rFonts w:ascii="標楷體" w:eastAsia="標楷體" w:hAnsi="標楷體" w:cs="Times New Roman"/>
                <w:szCs w:val="24"/>
                <w:lang w:eastAsia="zh-HK"/>
              </w:rPr>
            </w:pPr>
            <w:r w:rsidRPr="001C1250">
              <w:rPr>
                <w:rFonts w:ascii="標楷體" w:eastAsia="標楷體" w:hAnsi="標楷體" w:cs="Times New Roman" w:hint="eastAsia"/>
                <w:szCs w:val="24"/>
                <w:lang w:eastAsia="zh-HK"/>
              </w:rPr>
              <w:t>中</w:t>
            </w:r>
          </w:p>
        </w:tc>
        <w:tc>
          <w:tcPr>
            <w:tcW w:w="231" w:type="pct"/>
            <w:vAlign w:val="center"/>
          </w:tcPr>
          <w:p w:rsidR="002026FB" w:rsidRPr="001C1250" w:rsidRDefault="002026FB" w:rsidP="00A415E8">
            <w:pPr>
              <w:spacing w:line="320" w:lineRule="exact"/>
              <w:jc w:val="center"/>
              <w:rPr>
                <w:rFonts w:ascii="標楷體" w:eastAsia="標楷體" w:hAnsi="標楷體" w:cs="Times New Roman"/>
                <w:szCs w:val="24"/>
                <w:lang w:eastAsia="zh-HK"/>
              </w:rPr>
            </w:pPr>
            <w:r w:rsidRPr="001C1250">
              <w:rPr>
                <w:rFonts w:ascii="標楷體" w:eastAsia="標楷體" w:hAnsi="標楷體" w:cs="Times New Roman" w:hint="eastAsia"/>
                <w:szCs w:val="24"/>
                <w:lang w:eastAsia="zh-HK"/>
              </w:rPr>
              <w:t>低</w:t>
            </w:r>
          </w:p>
        </w:tc>
      </w:tr>
      <w:tr w:rsidR="002026FB" w:rsidRPr="001C1250" w:rsidTr="005E0239">
        <w:trPr>
          <w:trHeight w:val="427"/>
        </w:trPr>
        <w:tc>
          <w:tcPr>
            <w:tcW w:w="1063" w:type="pct"/>
            <w:vAlign w:val="center"/>
          </w:tcPr>
          <w:p w:rsidR="002026FB" w:rsidRPr="001C1250" w:rsidRDefault="002026FB" w:rsidP="00A415E8">
            <w:pPr>
              <w:spacing w:line="320" w:lineRule="exact"/>
              <w:jc w:val="both"/>
              <w:rPr>
                <w:rFonts w:ascii="標楷體" w:eastAsia="標楷體" w:hAnsi="標楷體" w:cs="Times New Roman"/>
                <w:b/>
                <w:szCs w:val="24"/>
              </w:rPr>
            </w:pPr>
            <w:bookmarkStart w:id="0" w:name="_GoBack"/>
            <w:bookmarkEnd w:id="0"/>
            <w:r w:rsidRPr="001C1250">
              <w:rPr>
                <w:rFonts w:ascii="標楷體" w:eastAsia="標楷體" w:hAnsi="標楷體" w:cs="Times New Roman" w:hint="eastAsia"/>
                <w:b/>
                <w:szCs w:val="24"/>
                <w:lang w:eastAsia="zh-HK"/>
              </w:rPr>
              <w:t>參加者姓名</w:t>
            </w:r>
            <w:r w:rsidRPr="001C1250">
              <w:rPr>
                <w:rFonts w:ascii="標楷體" w:eastAsia="標楷體" w:hAnsi="標楷體" w:cs="Times New Roman" w:hint="eastAsia"/>
                <w:b/>
                <w:szCs w:val="24"/>
              </w:rPr>
              <w:t>、</w:t>
            </w:r>
          </w:p>
          <w:p w:rsidR="002026FB" w:rsidRPr="001C1250" w:rsidRDefault="002026FB" w:rsidP="00A415E8">
            <w:pPr>
              <w:spacing w:line="320" w:lineRule="exact"/>
              <w:jc w:val="both"/>
              <w:rPr>
                <w:rFonts w:ascii="標楷體" w:eastAsia="標楷體" w:hAnsi="標楷體" w:cs="Times New Roman"/>
                <w:b/>
                <w:szCs w:val="24"/>
                <w:lang w:eastAsia="zh-HK"/>
              </w:rPr>
            </w:pPr>
            <w:r w:rsidRPr="001C1250">
              <w:rPr>
                <w:rFonts w:ascii="標楷體" w:eastAsia="標楷體" w:hAnsi="標楷體" w:cs="Times New Roman" w:hint="eastAsia"/>
                <w:b/>
                <w:szCs w:val="24"/>
                <w:lang w:eastAsia="zh-HK"/>
              </w:rPr>
              <w:t>聯絡電話</w:t>
            </w:r>
          </w:p>
        </w:tc>
        <w:tc>
          <w:tcPr>
            <w:tcW w:w="1080" w:type="pc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lang w:eastAsia="zh-HK"/>
              </w:rPr>
              <w:t>無法</w:t>
            </w:r>
            <w:r w:rsidRPr="001C1250">
              <w:rPr>
                <w:rFonts w:ascii="標楷體" w:eastAsia="標楷體" w:hAnsi="標楷體" w:cs="Times New Roman" w:hint="eastAsia"/>
                <w:szCs w:val="24"/>
              </w:rPr>
              <w:t>掌握</w:t>
            </w:r>
          </w:p>
        </w:tc>
        <w:tc>
          <w:tcPr>
            <w:tcW w:w="1080" w:type="pc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lang w:eastAsia="zh-HK"/>
              </w:rPr>
              <w:t>只能部分掌握</w:t>
            </w:r>
          </w:p>
        </w:tc>
        <w:tc>
          <w:tcPr>
            <w:tcW w:w="1084" w:type="pc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rPr>
              <w:t>能</w:t>
            </w:r>
            <w:r w:rsidRPr="001C1250">
              <w:rPr>
                <w:rFonts w:ascii="標楷體" w:eastAsia="標楷體" w:hAnsi="標楷體" w:cs="Times New Roman" w:hint="eastAsia"/>
                <w:szCs w:val="24"/>
                <w:lang w:eastAsia="zh-HK"/>
              </w:rPr>
              <w:t>完全</w:t>
            </w:r>
            <w:r w:rsidRPr="001C1250">
              <w:rPr>
                <w:rFonts w:ascii="標楷體" w:eastAsia="標楷體" w:hAnsi="標楷體" w:cs="Times New Roman" w:hint="eastAsia"/>
                <w:szCs w:val="24"/>
              </w:rPr>
              <w:t>掌握</w:t>
            </w:r>
          </w:p>
        </w:tc>
        <w:tc>
          <w:tcPr>
            <w:tcW w:w="231" w:type="pct"/>
          </w:tcPr>
          <w:p w:rsidR="002026FB" w:rsidRPr="001C1250" w:rsidRDefault="002026FB" w:rsidP="00A415E8">
            <w:pPr>
              <w:spacing w:line="320" w:lineRule="exact"/>
              <w:rPr>
                <w:rFonts w:ascii="標楷體" w:eastAsia="標楷體" w:hAnsi="標楷體" w:cs="Times New Roman"/>
                <w:szCs w:val="24"/>
              </w:rPr>
            </w:pPr>
          </w:p>
        </w:tc>
        <w:tc>
          <w:tcPr>
            <w:tcW w:w="231" w:type="pct"/>
          </w:tcPr>
          <w:p w:rsidR="002026FB" w:rsidRPr="001C1250" w:rsidRDefault="002026FB" w:rsidP="00A415E8">
            <w:pPr>
              <w:spacing w:line="320" w:lineRule="exact"/>
              <w:rPr>
                <w:rFonts w:ascii="標楷體" w:eastAsia="標楷體" w:hAnsi="標楷體" w:cs="Times New Roman"/>
                <w:szCs w:val="24"/>
              </w:rPr>
            </w:pPr>
          </w:p>
        </w:tc>
        <w:tc>
          <w:tcPr>
            <w:tcW w:w="231" w:type="pct"/>
          </w:tcPr>
          <w:p w:rsidR="002026FB" w:rsidRPr="001C1250" w:rsidRDefault="002026FB" w:rsidP="00A415E8">
            <w:pPr>
              <w:spacing w:line="320" w:lineRule="exact"/>
              <w:rPr>
                <w:rFonts w:ascii="標楷體" w:eastAsia="標楷體" w:hAnsi="標楷體" w:cs="Times New Roman"/>
                <w:szCs w:val="24"/>
              </w:rPr>
            </w:pPr>
          </w:p>
        </w:tc>
      </w:tr>
      <w:tr w:rsidR="002026FB" w:rsidRPr="001C1250" w:rsidTr="005E0239">
        <w:trPr>
          <w:trHeight w:val="349"/>
        </w:trPr>
        <w:tc>
          <w:tcPr>
            <w:tcW w:w="1063" w:type="pct"/>
            <w:vAlign w:val="center"/>
          </w:tcPr>
          <w:p w:rsidR="002026FB" w:rsidRPr="001C1250" w:rsidRDefault="002026FB" w:rsidP="00A415E8">
            <w:pPr>
              <w:spacing w:line="320" w:lineRule="exact"/>
              <w:jc w:val="both"/>
              <w:rPr>
                <w:rFonts w:ascii="標楷體" w:eastAsia="標楷體" w:hAnsi="標楷體" w:cs="Times New Roman"/>
                <w:b/>
                <w:szCs w:val="24"/>
              </w:rPr>
            </w:pPr>
            <w:r w:rsidRPr="001C1250">
              <w:rPr>
                <w:rFonts w:ascii="標楷體" w:eastAsia="標楷體" w:hAnsi="標楷體" w:cs="Times New Roman" w:hint="eastAsia"/>
                <w:b/>
                <w:szCs w:val="24"/>
                <w:lang w:eastAsia="zh-HK"/>
              </w:rPr>
              <w:t>參加者</w:t>
            </w:r>
            <w:r w:rsidRPr="001C1250">
              <w:rPr>
                <w:rFonts w:ascii="標楷體" w:eastAsia="標楷體" w:hAnsi="標楷體" w:cs="Times New Roman" w:hint="eastAsia"/>
                <w:b/>
                <w:szCs w:val="24"/>
              </w:rPr>
              <w:t>旅遊史、</w:t>
            </w:r>
          </w:p>
          <w:p w:rsidR="002026FB" w:rsidRPr="001C1250" w:rsidRDefault="002026FB" w:rsidP="00A415E8">
            <w:pPr>
              <w:spacing w:line="320" w:lineRule="exact"/>
              <w:jc w:val="both"/>
              <w:rPr>
                <w:rFonts w:ascii="標楷體" w:eastAsia="標楷體" w:hAnsi="標楷體" w:cs="Times New Roman"/>
                <w:b/>
                <w:szCs w:val="24"/>
              </w:rPr>
            </w:pPr>
            <w:r w:rsidRPr="001C1250">
              <w:rPr>
                <w:rFonts w:ascii="標楷體" w:eastAsia="標楷體" w:hAnsi="標楷體" w:cs="Times New Roman" w:hint="eastAsia"/>
                <w:b/>
                <w:szCs w:val="24"/>
              </w:rPr>
              <w:t>確診病例接觸史</w:t>
            </w:r>
          </w:p>
        </w:tc>
        <w:tc>
          <w:tcPr>
            <w:tcW w:w="1080" w:type="pc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lang w:eastAsia="zh-HK"/>
              </w:rPr>
              <w:t>無法</w:t>
            </w:r>
            <w:r w:rsidRPr="001C1250">
              <w:rPr>
                <w:rFonts w:ascii="標楷體" w:eastAsia="標楷體" w:hAnsi="標楷體" w:cs="Times New Roman" w:hint="eastAsia"/>
                <w:szCs w:val="24"/>
              </w:rPr>
              <w:t>掌握</w:t>
            </w:r>
          </w:p>
        </w:tc>
        <w:tc>
          <w:tcPr>
            <w:tcW w:w="1080" w:type="pc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lang w:eastAsia="zh-HK"/>
              </w:rPr>
              <w:t>只能部分掌握</w:t>
            </w:r>
          </w:p>
        </w:tc>
        <w:tc>
          <w:tcPr>
            <w:tcW w:w="1084" w:type="pc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rPr>
              <w:t>能</w:t>
            </w:r>
            <w:r w:rsidRPr="001C1250">
              <w:rPr>
                <w:rFonts w:ascii="標楷體" w:eastAsia="標楷體" w:hAnsi="標楷體" w:cs="Times New Roman" w:hint="eastAsia"/>
                <w:szCs w:val="24"/>
                <w:lang w:eastAsia="zh-HK"/>
              </w:rPr>
              <w:t>完全</w:t>
            </w:r>
            <w:r w:rsidRPr="001C1250">
              <w:rPr>
                <w:rFonts w:ascii="標楷體" w:eastAsia="標楷體" w:hAnsi="標楷體" w:cs="Times New Roman" w:hint="eastAsia"/>
                <w:szCs w:val="24"/>
              </w:rPr>
              <w:t>掌握</w:t>
            </w:r>
          </w:p>
        </w:tc>
        <w:tc>
          <w:tcPr>
            <w:tcW w:w="231" w:type="pct"/>
          </w:tcPr>
          <w:p w:rsidR="002026FB" w:rsidRPr="001C1250" w:rsidRDefault="002026FB" w:rsidP="00A415E8">
            <w:pPr>
              <w:spacing w:line="320" w:lineRule="exact"/>
              <w:rPr>
                <w:rFonts w:ascii="標楷體" w:eastAsia="標楷體" w:hAnsi="標楷體" w:cs="Times New Roman"/>
                <w:szCs w:val="24"/>
              </w:rPr>
            </w:pPr>
          </w:p>
        </w:tc>
        <w:tc>
          <w:tcPr>
            <w:tcW w:w="231" w:type="pct"/>
          </w:tcPr>
          <w:p w:rsidR="002026FB" w:rsidRPr="001C1250" w:rsidRDefault="002026FB" w:rsidP="00A415E8">
            <w:pPr>
              <w:spacing w:line="320" w:lineRule="exact"/>
              <w:rPr>
                <w:rFonts w:ascii="標楷體" w:eastAsia="標楷體" w:hAnsi="標楷體" w:cs="Times New Roman"/>
                <w:szCs w:val="24"/>
              </w:rPr>
            </w:pPr>
          </w:p>
        </w:tc>
        <w:tc>
          <w:tcPr>
            <w:tcW w:w="231" w:type="pct"/>
          </w:tcPr>
          <w:p w:rsidR="002026FB" w:rsidRPr="001C1250" w:rsidRDefault="002026FB" w:rsidP="00A415E8">
            <w:pPr>
              <w:spacing w:line="320" w:lineRule="exact"/>
              <w:rPr>
                <w:rFonts w:ascii="標楷體" w:eastAsia="標楷體" w:hAnsi="標楷體" w:cs="Times New Roman"/>
                <w:szCs w:val="24"/>
              </w:rPr>
            </w:pPr>
          </w:p>
        </w:tc>
      </w:tr>
      <w:tr w:rsidR="002026FB" w:rsidRPr="001C1250" w:rsidTr="005E0239">
        <w:trPr>
          <w:trHeight w:val="427"/>
        </w:trPr>
        <w:tc>
          <w:tcPr>
            <w:tcW w:w="1063" w:type="pct"/>
            <w:vAlign w:val="center"/>
          </w:tcPr>
          <w:p w:rsidR="002026FB" w:rsidRPr="001C1250" w:rsidRDefault="002026FB" w:rsidP="00A415E8">
            <w:pPr>
              <w:spacing w:line="320" w:lineRule="exact"/>
              <w:jc w:val="both"/>
              <w:rPr>
                <w:rFonts w:ascii="標楷體" w:eastAsia="標楷體" w:hAnsi="標楷體" w:cs="Times New Roman"/>
                <w:b/>
                <w:szCs w:val="24"/>
              </w:rPr>
            </w:pPr>
            <w:r w:rsidRPr="001C1250">
              <w:rPr>
                <w:rFonts w:ascii="標楷體" w:eastAsia="標楷體" w:hAnsi="標楷體" w:cs="Times New Roman" w:hint="eastAsia"/>
                <w:b/>
                <w:szCs w:val="24"/>
              </w:rPr>
              <w:t>評估</w:t>
            </w:r>
            <w:r w:rsidRPr="001C1250">
              <w:rPr>
                <w:rFonts w:ascii="標楷體" w:eastAsia="標楷體" w:hAnsi="標楷體" w:cs="Times New Roman" w:hint="eastAsia"/>
                <w:b/>
                <w:szCs w:val="24"/>
                <w:lang w:eastAsia="zh-HK"/>
              </w:rPr>
              <w:t>參加者</w:t>
            </w:r>
            <w:r w:rsidRPr="001C1250">
              <w:rPr>
                <w:rFonts w:ascii="標楷體" w:eastAsia="標楷體" w:hAnsi="標楷體" w:cs="Times New Roman" w:hint="eastAsia"/>
                <w:b/>
                <w:szCs w:val="24"/>
              </w:rPr>
              <w:t>症狀及量測體溫</w:t>
            </w:r>
          </w:p>
        </w:tc>
        <w:tc>
          <w:tcPr>
            <w:tcW w:w="1080" w:type="pc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lang w:eastAsia="zh-HK"/>
              </w:rPr>
              <w:t>無法做到</w:t>
            </w:r>
          </w:p>
        </w:tc>
        <w:tc>
          <w:tcPr>
            <w:tcW w:w="1080" w:type="pc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lang w:eastAsia="zh-HK"/>
              </w:rPr>
              <w:t>只能部分</w:t>
            </w:r>
          </w:p>
        </w:tc>
        <w:tc>
          <w:tcPr>
            <w:tcW w:w="1084" w:type="pc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lang w:eastAsia="zh-HK"/>
              </w:rPr>
              <w:t>能完全做到</w:t>
            </w:r>
          </w:p>
        </w:tc>
        <w:tc>
          <w:tcPr>
            <w:tcW w:w="231" w:type="pct"/>
          </w:tcPr>
          <w:p w:rsidR="002026FB" w:rsidRPr="001C1250" w:rsidRDefault="002026FB" w:rsidP="00A415E8">
            <w:pPr>
              <w:spacing w:line="320" w:lineRule="exact"/>
              <w:rPr>
                <w:rFonts w:ascii="標楷體" w:eastAsia="標楷體" w:hAnsi="標楷體" w:cs="Times New Roman"/>
                <w:szCs w:val="24"/>
                <w:lang w:eastAsia="zh-HK"/>
              </w:rPr>
            </w:pPr>
          </w:p>
        </w:tc>
        <w:tc>
          <w:tcPr>
            <w:tcW w:w="231" w:type="pct"/>
          </w:tcPr>
          <w:p w:rsidR="002026FB" w:rsidRPr="001C1250" w:rsidRDefault="002026FB" w:rsidP="00A415E8">
            <w:pPr>
              <w:spacing w:line="320" w:lineRule="exact"/>
              <w:rPr>
                <w:rFonts w:ascii="標楷體" w:eastAsia="標楷體" w:hAnsi="標楷體" w:cs="Times New Roman"/>
                <w:szCs w:val="24"/>
                <w:lang w:eastAsia="zh-HK"/>
              </w:rPr>
            </w:pPr>
          </w:p>
        </w:tc>
        <w:tc>
          <w:tcPr>
            <w:tcW w:w="231" w:type="pct"/>
          </w:tcPr>
          <w:p w:rsidR="002026FB" w:rsidRPr="001C1250" w:rsidRDefault="002026FB" w:rsidP="00A415E8">
            <w:pPr>
              <w:spacing w:line="320" w:lineRule="exact"/>
              <w:rPr>
                <w:rFonts w:ascii="標楷體" w:eastAsia="標楷體" w:hAnsi="標楷體" w:cs="Times New Roman"/>
                <w:szCs w:val="24"/>
                <w:lang w:eastAsia="zh-HK"/>
              </w:rPr>
            </w:pPr>
          </w:p>
        </w:tc>
      </w:tr>
      <w:tr w:rsidR="002026FB" w:rsidRPr="001C1250" w:rsidTr="005E0239">
        <w:trPr>
          <w:trHeight w:val="364"/>
        </w:trPr>
        <w:tc>
          <w:tcPr>
            <w:tcW w:w="1063" w:type="pct"/>
            <w:vAlign w:val="center"/>
          </w:tcPr>
          <w:p w:rsidR="002026FB" w:rsidRPr="001C1250" w:rsidRDefault="002026FB" w:rsidP="00A415E8">
            <w:pPr>
              <w:spacing w:line="320" w:lineRule="exact"/>
              <w:jc w:val="both"/>
              <w:rPr>
                <w:rFonts w:ascii="標楷體" w:eastAsia="標楷體" w:hAnsi="標楷體" w:cs="Times New Roman"/>
                <w:b/>
                <w:szCs w:val="24"/>
              </w:rPr>
            </w:pPr>
            <w:r w:rsidRPr="001C1250">
              <w:rPr>
                <w:rFonts w:ascii="標楷體" w:eastAsia="標楷體" w:hAnsi="標楷體" w:cs="Times New Roman" w:hint="eastAsia"/>
                <w:b/>
                <w:szCs w:val="24"/>
              </w:rPr>
              <w:t>活動空間之通風換氣情況</w:t>
            </w:r>
          </w:p>
        </w:tc>
        <w:tc>
          <w:tcPr>
            <w:tcW w:w="1080" w:type="pc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lang w:eastAsia="zh-HK"/>
              </w:rPr>
              <w:t>室內空間</w:t>
            </w:r>
            <w:r w:rsidRPr="001C1250">
              <w:rPr>
                <w:rFonts w:ascii="標楷體" w:eastAsia="標楷體" w:hAnsi="標楷體" w:cs="Times New Roman" w:hint="eastAsia"/>
                <w:szCs w:val="24"/>
              </w:rPr>
              <w:t>，</w:t>
            </w:r>
          </w:p>
          <w:p w:rsidR="002026FB" w:rsidRPr="001C1250" w:rsidRDefault="002026FB" w:rsidP="00A415E8">
            <w:pPr>
              <w:spacing w:line="320" w:lineRule="exact"/>
              <w:jc w:val="center"/>
              <w:rPr>
                <w:rFonts w:ascii="標楷體" w:eastAsia="標楷體" w:hAnsi="標楷體" w:cs="Times New Roman"/>
                <w:szCs w:val="24"/>
                <w:lang w:eastAsia="zh-HK"/>
              </w:rPr>
            </w:pPr>
            <w:r w:rsidRPr="001C1250">
              <w:rPr>
                <w:rFonts w:ascii="標楷體" w:eastAsia="標楷體" w:hAnsi="標楷體" w:cs="Times New Roman" w:hint="eastAsia"/>
                <w:szCs w:val="24"/>
                <w:lang w:eastAsia="zh-HK"/>
              </w:rPr>
              <w:t>且無法通風換氣</w:t>
            </w:r>
          </w:p>
        </w:tc>
        <w:tc>
          <w:tcPr>
            <w:tcW w:w="1080" w:type="pc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rPr>
              <w:t>室內空間，</w:t>
            </w:r>
          </w:p>
          <w:p w:rsidR="002026FB" w:rsidRPr="001C1250" w:rsidRDefault="002026FB" w:rsidP="00A415E8">
            <w:pPr>
              <w:spacing w:line="320" w:lineRule="exact"/>
              <w:jc w:val="center"/>
              <w:rPr>
                <w:rFonts w:ascii="標楷體" w:eastAsia="標楷體" w:hAnsi="標楷體" w:cs="Times New Roman"/>
                <w:szCs w:val="24"/>
                <w:lang w:eastAsia="zh-HK"/>
              </w:rPr>
            </w:pPr>
            <w:r w:rsidRPr="001C1250">
              <w:rPr>
                <w:rFonts w:ascii="標楷體" w:eastAsia="標楷體" w:hAnsi="標楷體" w:cs="Times New Roman" w:hint="eastAsia"/>
                <w:szCs w:val="24"/>
                <w:lang w:eastAsia="zh-HK"/>
              </w:rPr>
              <w:t>但</w:t>
            </w:r>
            <w:r w:rsidRPr="001C1250">
              <w:rPr>
                <w:rFonts w:ascii="標楷體" w:eastAsia="標楷體" w:hAnsi="標楷體" w:cs="Times New Roman" w:hint="eastAsia"/>
                <w:szCs w:val="24"/>
              </w:rPr>
              <w:t>通風換氣良好</w:t>
            </w:r>
          </w:p>
        </w:tc>
        <w:tc>
          <w:tcPr>
            <w:tcW w:w="1084" w:type="pct"/>
            <w:vAlign w:val="center"/>
          </w:tcPr>
          <w:p w:rsidR="002026FB" w:rsidRPr="001C1250" w:rsidRDefault="002026FB" w:rsidP="00A415E8">
            <w:pPr>
              <w:spacing w:line="320" w:lineRule="exact"/>
              <w:jc w:val="center"/>
              <w:rPr>
                <w:rFonts w:ascii="標楷體" w:eastAsia="標楷體" w:hAnsi="標楷體" w:cs="Times New Roman"/>
                <w:szCs w:val="24"/>
                <w:lang w:eastAsia="zh-HK"/>
              </w:rPr>
            </w:pPr>
            <w:r w:rsidRPr="001C1250">
              <w:rPr>
                <w:rFonts w:ascii="標楷體" w:eastAsia="標楷體" w:hAnsi="標楷體" w:cs="Times New Roman" w:hint="eastAsia"/>
                <w:szCs w:val="24"/>
              </w:rPr>
              <w:t>室外</w:t>
            </w:r>
            <w:r w:rsidRPr="001C1250">
              <w:rPr>
                <w:rFonts w:ascii="標楷體" w:eastAsia="標楷體" w:hAnsi="標楷體" w:cs="Times New Roman" w:hint="eastAsia"/>
                <w:szCs w:val="24"/>
                <w:lang w:eastAsia="zh-HK"/>
              </w:rPr>
              <w:t>空間</w:t>
            </w:r>
          </w:p>
        </w:tc>
        <w:tc>
          <w:tcPr>
            <w:tcW w:w="231" w:type="pct"/>
          </w:tcPr>
          <w:p w:rsidR="002026FB" w:rsidRPr="001C1250" w:rsidRDefault="002026FB" w:rsidP="00A415E8">
            <w:pPr>
              <w:spacing w:line="320" w:lineRule="exact"/>
              <w:rPr>
                <w:rFonts w:ascii="標楷體" w:eastAsia="標楷體" w:hAnsi="標楷體" w:cs="Times New Roman"/>
                <w:szCs w:val="24"/>
              </w:rPr>
            </w:pPr>
          </w:p>
        </w:tc>
        <w:tc>
          <w:tcPr>
            <w:tcW w:w="231" w:type="pct"/>
          </w:tcPr>
          <w:p w:rsidR="002026FB" w:rsidRPr="001C1250" w:rsidRDefault="002026FB" w:rsidP="00A415E8">
            <w:pPr>
              <w:spacing w:line="320" w:lineRule="exact"/>
              <w:rPr>
                <w:rFonts w:ascii="標楷體" w:eastAsia="標楷體" w:hAnsi="標楷體" w:cs="Times New Roman"/>
                <w:szCs w:val="24"/>
              </w:rPr>
            </w:pPr>
          </w:p>
        </w:tc>
        <w:tc>
          <w:tcPr>
            <w:tcW w:w="231" w:type="pct"/>
          </w:tcPr>
          <w:p w:rsidR="002026FB" w:rsidRPr="001C1250" w:rsidRDefault="002026FB" w:rsidP="00A415E8">
            <w:pPr>
              <w:spacing w:line="320" w:lineRule="exact"/>
              <w:rPr>
                <w:rFonts w:ascii="標楷體" w:eastAsia="標楷體" w:hAnsi="標楷體" w:cs="Times New Roman"/>
                <w:szCs w:val="24"/>
              </w:rPr>
            </w:pPr>
          </w:p>
        </w:tc>
      </w:tr>
      <w:tr w:rsidR="002026FB" w:rsidRPr="001C1250" w:rsidTr="005E0239">
        <w:trPr>
          <w:trHeight w:val="442"/>
        </w:trPr>
        <w:tc>
          <w:tcPr>
            <w:tcW w:w="1063" w:type="pct"/>
            <w:vAlign w:val="center"/>
          </w:tcPr>
          <w:p w:rsidR="002026FB" w:rsidRPr="001C1250" w:rsidRDefault="002026FB" w:rsidP="00A415E8">
            <w:pPr>
              <w:spacing w:line="320" w:lineRule="exact"/>
              <w:jc w:val="both"/>
              <w:rPr>
                <w:rFonts w:ascii="標楷體" w:eastAsia="標楷體" w:hAnsi="標楷體" w:cs="Times New Roman"/>
                <w:b/>
                <w:szCs w:val="24"/>
              </w:rPr>
            </w:pPr>
            <w:r w:rsidRPr="001C1250">
              <w:rPr>
                <w:rFonts w:ascii="標楷體" w:eastAsia="標楷體" w:hAnsi="標楷體" w:cs="Times New Roman" w:hint="eastAsia"/>
                <w:b/>
                <w:szCs w:val="24"/>
              </w:rPr>
              <w:t>活動參與者之間的距離</w:t>
            </w:r>
          </w:p>
        </w:tc>
        <w:tc>
          <w:tcPr>
            <w:tcW w:w="1080" w:type="pct"/>
            <w:vAlign w:val="center"/>
          </w:tcPr>
          <w:p w:rsidR="002026FB" w:rsidRDefault="002026FB" w:rsidP="00A415E8">
            <w:pPr>
              <w:spacing w:line="320" w:lineRule="exact"/>
              <w:jc w:val="center"/>
              <w:rPr>
                <w:rFonts w:ascii="標楷體" w:eastAsia="標楷體" w:hAnsi="標楷體" w:cs="Times New Roman"/>
                <w:szCs w:val="24"/>
                <w:lang w:eastAsia="zh-HK"/>
              </w:rPr>
            </w:pPr>
            <w:r w:rsidRPr="005F733B">
              <w:rPr>
                <w:rFonts w:ascii="標楷體" w:eastAsia="標楷體" w:hAnsi="標楷體" w:cs="Times New Roman" w:hint="eastAsia"/>
                <w:szCs w:val="24"/>
                <w:lang w:eastAsia="zh-HK"/>
              </w:rPr>
              <w:t>戶外不足1公尺</w:t>
            </w:r>
            <w:r>
              <w:rPr>
                <w:rFonts w:ascii="標楷體" w:eastAsia="標楷體" w:hAnsi="標楷體" w:cs="Times New Roman" w:hint="eastAsia"/>
                <w:szCs w:val="24"/>
              </w:rPr>
              <w:t>或</w:t>
            </w:r>
          </w:p>
          <w:p w:rsidR="002026FB" w:rsidRPr="001C1250" w:rsidRDefault="002026FB" w:rsidP="00A415E8">
            <w:pPr>
              <w:spacing w:line="320" w:lineRule="exact"/>
              <w:jc w:val="center"/>
              <w:rPr>
                <w:rFonts w:ascii="標楷體" w:eastAsia="標楷體" w:hAnsi="標楷體" w:cs="Times New Roman"/>
                <w:szCs w:val="24"/>
                <w:lang w:eastAsia="zh-HK"/>
              </w:rPr>
            </w:pPr>
            <w:r w:rsidRPr="005F733B">
              <w:rPr>
                <w:rFonts w:ascii="標楷體" w:eastAsia="標楷體" w:hAnsi="標楷體" w:cs="Times New Roman" w:hint="eastAsia"/>
                <w:szCs w:val="24"/>
                <w:lang w:eastAsia="zh-HK"/>
              </w:rPr>
              <w:t>室內不足1.5公尺</w:t>
            </w:r>
          </w:p>
        </w:tc>
        <w:tc>
          <w:tcPr>
            <w:tcW w:w="1080" w:type="pct"/>
            <w:vAlign w:val="center"/>
          </w:tcPr>
          <w:p w:rsidR="002026FB" w:rsidRDefault="002026FB" w:rsidP="00A415E8">
            <w:pPr>
              <w:spacing w:line="320" w:lineRule="exact"/>
              <w:jc w:val="center"/>
              <w:rPr>
                <w:rFonts w:ascii="標楷體" w:eastAsia="標楷體" w:hAnsi="標楷體" w:cs="Times New Roman"/>
                <w:szCs w:val="24"/>
              </w:rPr>
            </w:pPr>
            <w:r w:rsidRPr="00082E91">
              <w:rPr>
                <w:rFonts w:ascii="標楷體" w:eastAsia="標楷體" w:hAnsi="標楷體" w:cs="Times New Roman" w:hint="eastAsia"/>
                <w:szCs w:val="24"/>
              </w:rPr>
              <w:t>戶外1公尺</w:t>
            </w:r>
            <w:r>
              <w:rPr>
                <w:rFonts w:ascii="標楷體" w:eastAsia="標楷體" w:hAnsi="標楷體" w:cs="Times New Roman" w:hint="eastAsia"/>
                <w:szCs w:val="24"/>
              </w:rPr>
              <w:t>(含)或</w:t>
            </w:r>
          </w:p>
          <w:p w:rsidR="002026FB" w:rsidRPr="001C1250" w:rsidRDefault="002026FB" w:rsidP="00A415E8">
            <w:pPr>
              <w:spacing w:line="320" w:lineRule="exact"/>
              <w:jc w:val="center"/>
              <w:rPr>
                <w:rFonts w:ascii="標楷體" w:eastAsia="標楷體" w:hAnsi="標楷體" w:cs="Times New Roman"/>
                <w:szCs w:val="24"/>
              </w:rPr>
            </w:pPr>
            <w:r w:rsidRPr="00082E91">
              <w:rPr>
                <w:rFonts w:ascii="標楷體" w:eastAsia="標楷體" w:hAnsi="標楷體" w:cs="Times New Roman" w:hint="eastAsia"/>
                <w:szCs w:val="24"/>
              </w:rPr>
              <w:t>室內1.5公尺</w:t>
            </w:r>
            <w:r>
              <w:rPr>
                <w:rFonts w:ascii="標楷體" w:eastAsia="標楷體" w:hAnsi="標楷體" w:cs="Times New Roman" w:hint="eastAsia"/>
                <w:szCs w:val="24"/>
              </w:rPr>
              <w:t>(含)</w:t>
            </w:r>
          </w:p>
        </w:tc>
        <w:tc>
          <w:tcPr>
            <w:tcW w:w="1084" w:type="pct"/>
            <w:vAlign w:val="center"/>
          </w:tcPr>
          <w:p w:rsidR="002026FB" w:rsidRPr="001C1250" w:rsidRDefault="002026FB" w:rsidP="00A415E8">
            <w:pPr>
              <w:spacing w:line="320" w:lineRule="exact"/>
              <w:jc w:val="center"/>
              <w:rPr>
                <w:rFonts w:ascii="標楷體" w:eastAsia="標楷體" w:hAnsi="標楷體" w:cs="Times New Roman"/>
                <w:szCs w:val="24"/>
              </w:rPr>
            </w:pPr>
            <w:r w:rsidRPr="00082E91">
              <w:rPr>
                <w:rFonts w:ascii="標楷體" w:eastAsia="標楷體" w:hAnsi="標楷體" w:cs="Times New Roman" w:hint="eastAsia"/>
                <w:szCs w:val="24"/>
              </w:rPr>
              <w:t>戶外1公尺以上</w:t>
            </w:r>
            <w:r>
              <w:rPr>
                <w:rFonts w:ascii="標楷體" w:eastAsia="標楷體" w:hAnsi="標楷體" w:cs="Times New Roman" w:hint="eastAsia"/>
                <w:szCs w:val="24"/>
              </w:rPr>
              <w:t>或</w:t>
            </w:r>
            <w:r w:rsidRPr="00082E91">
              <w:rPr>
                <w:rFonts w:ascii="標楷體" w:eastAsia="標楷體" w:hAnsi="標楷體" w:cs="Times New Roman" w:hint="eastAsia"/>
                <w:szCs w:val="24"/>
              </w:rPr>
              <w:t>/室內1.5公尺以上</w:t>
            </w:r>
          </w:p>
        </w:tc>
        <w:tc>
          <w:tcPr>
            <w:tcW w:w="231" w:type="pct"/>
          </w:tcPr>
          <w:p w:rsidR="002026FB" w:rsidRPr="001C1250" w:rsidRDefault="002026FB" w:rsidP="00A415E8">
            <w:pPr>
              <w:spacing w:line="320" w:lineRule="exact"/>
              <w:rPr>
                <w:rFonts w:ascii="標楷體" w:eastAsia="標楷體" w:hAnsi="標楷體" w:cs="Times New Roman"/>
                <w:szCs w:val="24"/>
              </w:rPr>
            </w:pPr>
          </w:p>
        </w:tc>
        <w:tc>
          <w:tcPr>
            <w:tcW w:w="231" w:type="pct"/>
          </w:tcPr>
          <w:p w:rsidR="002026FB" w:rsidRPr="001C1250" w:rsidRDefault="002026FB" w:rsidP="00A415E8">
            <w:pPr>
              <w:spacing w:line="320" w:lineRule="exact"/>
              <w:rPr>
                <w:rFonts w:ascii="標楷體" w:eastAsia="標楷體" w:hAnsi="標楷體" w:cs="Times New Roman"/>
                <w:szCs w:val="24"/>
              </w:rPr>
            </w:pPr>
          </w:p>
        </w:tc>
        <w:tc>
          <w:tcPr>
            <w:tcW w:w="231" w:type="pct"/>
          </w:tcPr>
          <w:p w:rsidR="002026FB" w:rsidRPr="001C1250" w:rsidRDefault="002026FB" w:rsidP="00A415E8">
            <w:pPr>
              <w:spacing w:line="320" w:lineRule="exact"/>
              <w:rPr>
                <w:rFonts w:ascii="標楷體" w:eastAsia="標楷體" w:hAnsi="標楷體" w:cs="Times New Roman"/>
                <w:szCs w:val="24"/>
              </w:rPr>
            </w:pPr>
          </w:p>
        </w:tc>
      </w:tr>
      <w:tr w:rsidR="002026FB" w:rsidRPr="001C1250" w:rsidTr="005E0239">
        <w:trPr>
          <w:trHeight w:val="378"/>
        </w:trPr>
        <w:tc>
          <w:tcPr>
            <w:tcW w:w="1063" w:type="pct"/>
            <w:vAlign w:val="center"/>
          </w:tcPr>
          <w:p w:rsidR="002026FB" w:rsidRPr="001C1250" w:rsidRDefault="002026FB" w:rsidP="00A415E8">
            <w:pPr>
              <w:spacing w:line="320" w:lineRule="exact"/>
              <w:jc w:val="both"/>
              <w:rPr>
                <w:rFonts w:ascii="標楷體" w:eastAsia="標楷體" w:hAnsi="標楷體" w:cs="Times New Roman"/>
                <w:b/>
                <w:szCs w:val="24"/>
              </w:rPr>
            </w:pPr>
            <w:r w:rsidRPr="001C1250">
              <w:rPr>
                <w:rFonts w:ascii="標楷體" w:eastAsia="標楷體" w:hAnsi="標楷體" w:cs="Times New Roman" w:hint="eastAsia"/>
                <w:b/>
                <w:szCs w:val="24"/>
              </w:rPr>
              <w:t>活動期間參加者位置</w:t>
            </w:r>
          </w:p>
        </w:tc>
        <w:tc>
          <w:tcPr>
            <w:tcW w:w="1080" w:type="pct"/>
            <w:vAlign w:val="center"/>
          </w:tcPr>
          <w:p w:rsidR="002026FB" w:rsidRPr="001C1250" w:rsidRDefault="002026FB" w:rsidP="00A415E8">
            <w:pPr>
              <w:spacing w:line="320" w:lineRule="exact"/>
              <w:jc w:val="center"/>
              <w:rPr>
                <w:rFonts w:ascii="標楷體" w:eastAsia="標楷體" w:hAnsi="標楷體" w:cs="Times New Roman"/>
                <w:szCs w:val="24"/>
                <w:lang w:eastAsia="zh-HK"/>
              </w:rPr>
            </w:pPr>
            <w:r w:rsidRPr="001C1250">
              <w:rPr>
                <w:rFonts w:ascii="標楷體" w:eastAsia="標楷體" w:hAnsi="標楷體" w:cs="Times New Roman" w:hint="eastAsia"/>
                <w:szCs w:val="24"/>
                <w:lang w:eastAsia="zh-HK"/>
              </w:rPr>
              <w:t>不固定位置</w:t>
            </w:r>
            <w:r w:rsidRPr="001C1250">
              <w:rPr>
                <w:rFonts w:ascii="標楷體" w:eastAsia="標楷體" w:hAnsi="標楷體" w:cs="Times New Roman" w:hint="eastAsia"/>
                <w:szCs w:val="24"/>
              </w:rPr>
              <w:t>，</w:t>
            </w:r>
          </w:p>
          <w:p w:rsidR="002026FB" w:rsidRPr="001C1250" w:rsidRDefault="002026FB" w:rsidP="00A415E8">
            <w:pPr>
              <w:spacing w:line="320" w:lineRule="exact"/>
              <w:jc w:val="center"/>
              <w:rPr>
                <w:rFonts w:ascii="標楷體" w:eastAsia="標楷體" w:hAnsi="標楷體" w:cs="Times New Roman"/>
                <w:szCs w:val="24"/>
                <w:lang w:eastAsia="zh-HK"/>
              </w:rPr>
            </w:pPr>
            <w:r w:rsidRPr="001C1250">
              <w:rPr>
                <w:rFonts w:ascii="標楷體" w:eastAsia="標楷體" w:hAnsi="標楷體" w:cs="Times New Roman" w:hint="eastAsia"/>
                <w:szCs w:val="24"/>
                <w:lang w:eastAsia="zh-HK"/>
              </w:rPr>
              <w:t>且為室內活</w:t>
            </w:r>
            <w:r w:rsidRPr="001C1250">
              <w:rPr>
                <w:rFonts w:ascii="標楷體" w:eastAsia="標楷體" w:hAnsi="標楷體" w:cs="Times New Roman" w:hint="eastAsia"/>
                <w:szCs w:val="24"/>
              </w:rPr>
              <w:t>動</w:t>
            </w:r>
          </w:p>
        </w:tc>
        <w:tc>
          <w:tcPr>
            <w:tcW w:w="1080" w:type="pct"/>
            <w:vAlign w:val="center"/>
          </w:tcPr>
          <w:p w:rsidR="002026FB" w:rsidRPr="001C1250" w:rsidRDefault="002026FB" w:rsidP="00A415E8">
            <w:pPr>
              <w:spacing w:line="320" w:lineRule="exact"/>
              <w:jc w:val="center"/>
              <w:rPr>
                <w:rFonts w:ascii="標楷體" w:eastAsia="標楷體" w:hAnsi="標楷體" w:cs="Times New Roman"/>
                <w:szCs w:val="24"/>
                <w:lang w:eastAsia="zh-HK"/>
              </w:rPr>
            </w:pPr>
            <w:r w:rsidRPr="001C1250">
              <w:rPr>
                <w:rFonts w:ascii="標楷體" w:eastAsia="標楷體" w:hAnsi="標楷體" w:cs="Times New Roman" w:hint="eastAsia"/>
                <w:szCs w:val="24"/>
                <w:lang w:eastAsia="zh-HK"/>
              </w:rPr>
              <w:t>不固定位置</w:t>
            </w:r>
            <w:r w:rsidRPr="001C1250">
              <w:rPr>
                <w:rFonts w:ascii="標楷體" w:eastAsia="標楷體" w:hAnsi="標楷體" w:cs="Times New Roman" w:hint="eastAsia"/>
                <w:szCs w:val="24"/>
              </w:rPr>
              <w:t>，</w:t>
            </w:r>
          </w:p>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lang w:eastAsia="zh-HK"/>
              </w:rPr>
              <w:t>但為室外活</w:t>
            </w:r>
            <w:r w:rsidRPr="001C1250">
              <w:rPr>
                <w:rFonts w:ascii="標楷體" w:eastAsia="標楷體" w:hAnsi="標楷體" w:cs="Times New Roman" w:hint="eastAsia"/>
                <w:szCs w:val="24"/>
              </w:rPr>
              <w:t>動</w:t>
            </w:r>
          </w:p>
        </w:tc>
        <w:tc>
          <w:tcPr>
            <w:tcW w:w="1084" w:type="pc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lang w:eastAsia="zh-HK"/>
              </w:rPr>
              <w:t>固定位置</w:t>
            </w:r>
          </w:p>
        </w:tc>
        <w:tc>
          <w:tcPr>
            <w:tcW w:w="231" w:type="pct"/>
          </w:tcPr>
          <w:p w:rsidR="002026FB" w:rsidRPr="001C1250" w:rsidRDefault="002026FB" w:rsidP="00A415E8">
            <w:pPr>
              <w:spacing w:line="320" w:lineRule="exact"/>
              <w:rPr>
                <w:rFonts w:ascii="標楷體" w:eastAsia="標楷體" w:hAnsi="標楷體" w:cs="Times New Roman"/>
                <w:szCs w:val="24"/>
                <w:lang w:eastAsia="zh-HK"/>
              </w:rPr>
            </w:pPr>
          </w:p>
        </w:tc>
        <w:tc>
          <w:tcPr>
            <w:tcW w:w="231" w:type="pct"/>
          </w:tcPr>
          <w:p w:rsidR="002026FB" w:rsidRPr="001C1250" w:rsidRDefault="002026FB" w:rsidP="00A415E8">
            <w:pPr>
              <w:spacing w:line="320" w:lineRule="exact"/>
              <w:rPr>
                <w:rFonts w:ascii="標楷體" w:eastAsia="標楷體" w:hAnsi="標楷體" w:cs="Times New Roman"/>
                <w:szCs w:val="24"/>
                <w:lang w:eastAsia="zh-HK"/>
              </w:rPr>
            </w:pPr>
          </w:p>
        </w:tc>
        <w:tc>
          <w:tcPr>
            <w:tcW w:w="231" w:type="pct"/>
          </w:tcPr>
          <w:p w:rsidR="002026FB" w:rsidRPr="001C1250" w:rsidRDefault="002026FB" w:rsidP="00A415E8">
            <w:pPr>
              <w:spacing w:line="320" w:lineRule="exact"/>
              <w:rPr>
                <w:rFonts w:ascii="標楷體" w:eastAsia="標楷體" w:hAnsi="標楷體" w:cs="Times New Roman"/>
                <w:szCs w:val="24"/>
                <w:lang w:eastAsia="zh-HK"/>
              </w:rPr>
            </w:pPr>
          </w:p>
        </w:tc>
      </w:tr>
      <w:tr w:rsidR="002026FB" w:rsidRPr="001C1250" w:rsidTr="005E0239">
        <w:trPr>
          <w:trHeight w:val="455"/>
        </w:trPr>
        <w:tc>
          <w:tcPr>
            <w:tcW w:w="1063" w:type="pct"/>
            <w:vAlign w:val="center"/>
          </w:tcPr>
          <w:p w:rsidR="002026FB" w:rsidRPr="001C1250" w:rsidRDefault="002026FB" w:rsidP="00A415E8">
            <w:pPr>
              <w:spacing w:line="320" w:lineRule="exact"/>
              <w:jc w:val="both"/>
              <w:rPr>
                <w:rFonts w:ascii="標楷體" w:eastAsia="標楷體" w:hAnsi="標楷體" w:cs="Times New Roman"/>
                <w:b/>
                <w:szCs w:val="24"/>
              </w:rPr>
            </w:pPr>
            <w:r w:rsidRPr="001C1250">
              <w:rPr>
                <w:rFonts w:ascii="標楷體" w:eastAsia="標楷體" w:hAnsi="標楷體" w:cs="Times New Roman" w:hint="eastAsia"/>
                <w:b/>
                <w:szCs w:val="24"/>
                <w:lang w:eastAsia="zh-HK"/>
              </w:rPr>
              <w:t>每階段</w:t>
            </w:r>
            <w:r w:rsidRPr="001C1250">
              <w:rPr>
                <w:rFonts w:ascii="標楷體" w:eastAsia="標楷體" w:hAnsi="標楷體" w:cs="Times New Roman" w:hint="eastAsia"/>
                <w:b/>
                <w:szCs w:val="24"/>
              </w:rPr>
              <w:t>活動</w:t>
            </w:r>
            <w:r w:rsidRPr="001C1250">
              <w:rPr>
                <w:rFonts w:ascii="標楷體" w:eastAsia="標楷體" w:hAnsi="標楷體" w:cs="Times New Roman" w:hint="eastAsia"/>
                <w:b/>
                <w:szCs w:val="24"/>
                <w:lang w:eastAsia="zh-HK"/>
              </w:rPr>
              <w:t>開始至結束</w:t>
            </w:r>
            <w:r w:rsidRPr="001C1250">
              <w:rPr>
                <w:rFonts w:ascii="標楷體" w:eastAsia="標楷體" w:hAnsi="標楷體" w:cs="Times New Roman" w:hint="eastAsia"/>
                <w:b/>
                <w:szCs w:val="24"/>
              </w:rPr>
              <w:t>持續時間</w:t>
            </w:r>
          </w:p>
        </w:tc>
        <w:tc>
          <w:tcPr>
            <w:tcW w:w="1080" w:type="pct"/>
            <w:vAlign w:val="center"/>
          </w:tcPr>
          <w:p w:rsidR="002026FB" w:rsidRPr="001C1250" w:rsidRDefault="002026FB" w:rsidP="00A415E8">
            <w:pPr>
              <w:spacing w:line="320" w:lineRule="exact"/>
              <w:jc w:val="center"/>
              <w:rPr>
                <w:rFonts w:ascii="標楷體" w:eastAsia="標楷體" w:hAnsi="標楷體" w:cs="Times New Roman"/>
                <w:szCs w:val="24"/>
                <w:lang w:eastAsia="zh-HK"/>
              </w:rPr>
            </w:pPr>
            <w:r w:rsidRPr="001C1250">
              <w:rPr>
                <w:rFonts w:ascii="標楷體" w:eastAsia="標楷體" w:hAnsi="標楷體" w:cs="Times New Roman" w:hint="eastAsia"/>
                <w:szCs w:val="24"/>
              </w:rPr>
              <w:t>3</w:t>
            </w:r>
            <w:r w:rsidRPr="001C1250">
              <w:rPr>
                <w:rFonts w:ascii="標楷體" w:eastAsia="標楷體" w:hAnsi="標楷體" w:cs="Times New Roman" w:hint="eastAsia"/>
                <w:szCs w:val="24"/>
                <w:lang w:eastAsia="zh-HK"/>
              </w:rPr>
              <w:t>小時</w:t>
            </w:r>
          </w:p>
          <w:p w:rsidR="002026FB" w:rsidRPr="001C1250" w:rsidRDefault="002026FB" w:rsidP="00A415E8">
            <w:pPr>
              <w:spacing w:line="320" w:lineRule="exact"/>
              <w:jc w:val="center"/>
              <w:rPr>
                <w:rFonts w:ascii="標楷體" w:eastAsia="標楷體" w:hAnsi="標楷體" w:cs="Times New Roman"/>
                <w:szCs w:val="24"/>
                <w:lang w:eastAsia="zh-HK"/>
              </w:rPr>
            </w:pPr>
            <w:r w:rsidRPr="001C1250">
              <w:rPr>
                <w:rFonts w:ascii="標楷體" w:eastAsia="標楷體" w:hAnsi="標楷體" w:cs="Times New Roman" w:hint="eastAsia"/>
                <w:szCs w:val="24"/>
              </w:rPr>
              <w:t>（</w:t>
            </w:r>
            <w:r w:rsidRPr="001C1250">
              <w:rPr>
                <w:rFonts w:ascii="標楷體" w:eastAsia="標楷體" w:hAnsi="標楷體" w:cs="Times New Roman" w:hint="eastAsia"/>
                <w:szCs w:val="24"/>
                <w:lang w:eastAsia="zh-HK"/>
              </w:rPr>
              <w:t>含</w:t>
            </w:r>
            <w:r w:rsidRPr="001C1250">
              <w:rPr>
                <w:rFonts w:ascii="標楷體" w:eastAsia="標楷體" w:hAnsi="標楷體" w:cs="Times New Roman" w:hint="eastAsia"/>
                <w:szCs w:val="24"/>
              </w:rPr>
              <w:t>）</w:t>
            </w:r>
            <w:r w:rsidRPr="001C1250">
              <w:rPr>
                <w:rFonts w:ascii="標楷體" w:eastAsia="標楷體" w:hAnsi="標楷體" w:cs="Times New Roman" w:hint="eastAsia"/>
                <w:szCs w:val="24"/>
                <w:lang w:eastAsia="zh-HK"/>
              </w:rPr>
              <w:t>以上</w:t>
            </w:r>
          </w:p>
        </w:tc>
        <w:tc>
          <w:tcPr>
            <w:tcW w:w="1080" w:type="pc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rPr>
              <w:t>1~3</w:t>
            </w:r>
            <w:r w:rsidRPr="001C1250">
              <w:rPr>
                <w:rFonts w:ascii="標楷體" w:eastAsia="標楷體" w:hAnsi="標楷體" w:cs="Times New Roman" w:hint="eastAsia"/>
                <w:szCs w:val="24"/>
                <w:lang w:eastAsia="zh-HK"/>
              </w:rPr>
              <w:t>小時</w:t>
            </w:r>
          </w:p>
        </w:tc>
        <w:tc>
          <w:tcPr>
            <w:tcW w:w="1084" w:type="pct"/>
            <w:vAlign w:val="center"/>
          </w:tcPr>
          <w:p w:rsidR="002026FB" w:rsidRPr="001C1250" w:rsidRDefault="002026FB" w:rsidP="00A415E8">
            <w:pPr>
              <w:spacing w:line="320" w:lineRule="exact"/>
              <w:jc w:val="center"/>
              <w:rPr>
                <w:rFonts w:ascii="標楷體" w:eastAsia="標楷體" w:hAnsi="標楷體" w:cs="Times New Roman"/>
                <w:szCs w:val="24"/>
                <w:lang w:eastAsia="zh-HK"/>
              </w:rPr>
            </w:pPr>
            <w:r w:rsidRPr="001C1250">
              <w:rPr>
                <w:rFonts w:ascii="標楷體" w:eastAsia="標楷體" w:hAnsi="標楷體" w:cs="Times New Roman" w:hint="eastAsia"/>
                <w:szCs w:val="24"/>
              </w:rPr>
              <w:t>1</w:t>
            </w:r>
            <w:r w:rsidRPr="001C1250">
              <w:rPr>
                <w:rFonts w:ascii="標楷體" w:eastAsia="標楷體" w:hAnsi="標楷體" w:cs="Times New Roman" w:hint="eastAsia"/>
                <w:szCs w:val="24"/>
                <w:lang w:eastAsia="zh-HK"/>
              </w:rPr>
              <w:t>小時</w:t>
            </w:r>
          </w:p>
          <w:p w:rsidR="002026FB" w:rsidRPr="001C1250" w:rsidRDefault="002026FB" w:rsidP="00A415E8">
            <w:pPr>
              <w:spacing w:line="320" w:lineRule="exact"/>
              <w:jc w:val="center"/>
              <w:rPr>
                <w:rFonts w:ascii="標楷體" w:eastAsia="標楷體" w:hAnsi="標楷體" w:cs="Times New Roman"/>
                <w:szCs w:val="24"/>
                <w:lang w:eastAsia="zh-HK"/>
              </w:rPr>
            </w:pPr>
            <w:r w:rsidRPr="001C1250">
              <w:rPr>
                <w:rFonts w:ascii="標楷體" w:eastAsia="標楷體" w:hAnsi="標楷體" w:cs="Times New Roman" w:hint="eastAsia"/>
                <w:szCs w:val="24"/>
              </w:rPr>
              <w:t>（</w:t>
            </w:r>
            <w:r w:rsidRPr="001C1250">
              <w:rPr>
                <w:rFonts w:ascii="標楷體" w:eastAsia="標楷體" w:hAnsi="標楷體" w:cs="Times New Roman" w:hint="eastAsia"/>
                <w:szCs w:val="24"/>
                <w:lang w:eastAsia="zh-HK"/>
              </w:rPr>
              <w:t>含</w:t>
            </w:r>
            <w:r w:rsidRPr="001C1250">
              <w:rPr>
                <w:rFonts w:ascii="標楷體" w:eastAsia="標楷體" w:hAnsi="標楷體" w:cs="Times New Roman" w:hint="eastAsia"/>
                <w:szCs w:val="24"/>
              </w:rPr>
              <w:t>）</w:t>
            </w:r>
            <w:r w:rsidRPr="001C1250">
              <w:rPr>
                <w:rFonts w:ascii="標楷體" w:eastAsia="標楷體" w:hAnsi="標楷體" w:cs="Times New Roman" w:hint="eastAsia"/>
                <w:szCs w:val="24"/>
                <w:lang w:eastAsia="zh-HK"/>
              </w:rPr>
              <w:t>以下</w:t>
            </w:r>
          </w:p>
        </w:tc>
        <w:tc>
          <w:tcPr>
            <w:tcW w:w="231" w:type="pct"/>
          </w:tcPr>
          <w:p w:rsidR="002026FB" w:rsidRPr="001C1250" w:rsidRDefault="002026FB" w:rsidP="00A415E8">
            <w:pPr>
              <w:spacing w:line="320" w:lineRule="exact"/>
              <w:rPr>
                <w:rFonts w:ascii="標楷體" w:eastAsia="標楷體" w:hAnsi="標楷體" w:cs="Times New Roman"/>
                <w:szCs w:val="24"/>
              </w:rPr>
            </w:pPr>
          </w:p>
        </w:tc>
        <w:tc>
          <w:tcPr>
            <w:tcW w:w="231" w:type="pct"/>
          </w:tcPr>
          <w:p w:rsidR="002026FB" w:rsidRPr="001C1250" w:rsidRDefault="002026FB" w:rsidP="00A415E8">
            <w:pPr>
              <w:spacing w:line="320" w:lineRule="exact"/>
              <w:rPr>
                <w:rFonts w:ascii="標楷體" w:eastAsia="標楷體" w:hAnsi="標楷體" w:cs="Times New Roman"/>
                <w:szCs w:val="24"/>
              </w:rPr>
            </w:pPr>
          </w:p>
        </w:tc>
        <w:tc>
          <w:tcPr>
            <w:tcW w:w="231" w:type="pct"/>
          </w:tcPr>
          <w:p w:rsidR="002026FB" w:rsidRPr="001C1250" w:rsidRDefault="002026FB" w:rsidP="00A415E8">
            <w:pPr>
              <w:spacing w:line="320" w:lineRule="exact"/>
              <w:rPr>
                <w:rFonts w:ascii="標楷體" w:eastAsia="標楷體" w:hAnsi="標楷體" w:cs="Times New Roman"/>
                <w:szCs w:val="24"/>
              </w:rPr>
            </w:pPr>
          </w:p>
        </w:tc>
      </w:tr>
      <w:tr w:rsidR="002026FB" w:rsidRPr="001C1250" w:rsidTr="005E0239">
        <w:trPr>
          <w:trHeight w:val="607"/>
        </w:trPr>
        <w:tc>
          <w:tcPr>
            <w:tcW w:w="1063" w:type="pct"/>
            <w:vAlign w:val="center"/>
          </w:tcPr>
          <w:p w:rsidR="002026FB" w:rsidRPr="001C1250" w:rsidRDefault="002026FB" w:rsidP="00A415E8">
            <w:pPr>
              <w:spacing w:line="320" w:lineRule="exact"/>
              <w:jc w:val="both"/>
              <w:rPr>
                <w:rFonts w:ascii="標楷體" w:eastAsia="標楷體" w:hAnsi="標楷體" w:cs="Times New Roman"/>
                <w:b/>
                <w:szCs w:val="24"/>
              </w:rPr>
            </w:pPr>
            <w:r w:rsidRPr="001C1250">
              <w:rPr>
                <w:rFonts w:ascii="標楷體" w:eastAsia="標楷體" w:hAnsi="標楷體" w:cs="Times New Roman" w:hint="eastAsia"/>
                <w:b/>
                <w:szCs w:val="24"/>
              </w:rPr>
              <w:t>活動期間</w:t>
            </w:r>
            <w:r w:rsidRPr="001C1250">
              <w:rPr>
                <w:rFonts w:ascii="標楷體" w:eastAsia="標楷體" w:hAnsi="標楷體" w:cs="Times New Roman" w:hint="eastAsia"/>
                <w:b/>
                <w:szCs w:val="24"/>
                <w:lang w:eastAsia="zh-HK"/>
              </w:rPr>
              <w:t>消毒</w:t>
            </w:r>
            <w:r w:rsidRPr="001C1250">
              <w:rPr>
                <w:rFonts w:ascii="標楷體" w:eastAsia="標楷體" w:hAnsi="標楷體" w:cs="Times New Roman" w:hint="eastAsia"/>
                <w:b/>
                <w:szCs w:val="24"/>
              </w:rPr>
              <w:t>手部</w:t>
            </w:r>
          </w:p>
        </w:tc>
        <w:tc>
          <w:tcPr>
            <w:tcW w:w="1080" w:type="pc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lang w:eastAsia="zh-HK"/>
              </w:rPr>
              <w:t>無法</w:t>
            </w:r>
            <w:r w:rsidRPr="001C1250">
              <w:rPr>
                <w:rFonts w:ascii="標楷體" w:eastAsia="標楷體" w:hAnsi="標楷體" w:cs="Times New Roman" w:hint="eastAsia"/>
                <w:szCs w:val="24"/>
              </w:rPr>
              <w:t>掌握</w:t>
            </w:r>
          </w:p>
        </w:tc>
        <w:tc>
          <w:tcPr>
            <w:tcW w:w="1080" w:type="pc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lang w:eastAsia="zh-HK"/>
              </w:rPr>
              <w:t>只能部分掌握</w:t>
            </w:r>
          </w:p>
        </w:tc>
        <w:tc>
          <w:tcPr>
            <w:tcW w:w="1084" w:type="pct"/>
            <w:vAlign w:val="center"/>
          </w:tcPr>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rPr>
              <w:t>能</w:t>
            </w:r>
            <w:r w:rsidRPr="001C1250">
              <w:rPr>
                <w:rFonts w:ascii="標楷體" w:eastAsia="標楷體" w:hAnsi="標楷體" w:cs="Times New Roman" w:hint="eastAsia"/>
                <w:szCs w:val="24"/>
                <w:lang w:eastAsia="zh-HK"/>
              </w:rPr>
              <w:t>完全</w:t>
            </w:r>
            <w:r w:rsidRPr="001C1250">
              <w:rPr>
                <w:rFonts w:ascii="標楷體" w:eastAsia="標楷體" w:hAnsi="標楷體" w:cs="Times New Roman" w:hint="eastAsia"/>
                <w:szCs w:val="24"/>
              </w:rPr>
              <w:t>掌握</w:t>
            </w:r>
          </w:p>
        </w:tc>
        <w:tc>
          <w:tcPr>
            <w:tcW w:w="231" w:type="pct"/>
          </w:tcPr>
          <w:p w:rsidR="002026FB" w:rsidRPr="001C1250" w:rsidRDefault="002026FB" w:rsidP="00A415E8">
            <w:pPr>
              <w:spacing w:line="320" w:lineRule="exact"/>
              <w:rPr>
                <w:rFonts w:ascii="標楷體" w:eastAsia="標楷體" w:hAnsi="標楷體" w:cs="Times New Roman"/>
                <w:szCs w:val="24"/>
              </w:rPr>
            </w:pPr>
          </w:p>
        </w:tc>
        <w:tc>
          <w:tcPr>
            <w:tcW w:w="231" w:type="pct"/>
          </w:tcPr>
          <w:p w:rsidR="002026FB" w:rsidRPr="001C1250" w:rsidRDefault="002026FB" w:rsidP="00A415E8">
            <w:pPr>
              <w:spacing w:line="320" w:lineRule="exact"/>
              <w:rPr>
                <w:rFonts w:ascii="標楷體" w:eastAsia="標楷體" w:hAnsi="標楷體" w:cs="Times New Roman"/>
                <w:szCs w:val="24"/>
              </w:rPr>
            </w:pPr>
          </w:p>
        </w:tc>
        <w:tc>
          <w:tcPr>
            <w:tcW w:w="231" w:type="pct"/>
          </w:tcPr>
          <w:p w:rsidR="002026FB" w:rsidRPr="001C1250" w:rsidRDefault="002026FB" w:rsidP="00A415E8">
            <w:pPr>
              <w:spacing w:line="320" w:lineRule="exact"/>
              <w:rPr>
                <w:rFonts w:ascii="標楷體" w:eastAsia="標楷體" w:hAnsi="標楷體" w:cs="Times New Roman"/>
                <w:szCs w:val="24"/>
              </w:rPr>
            </w:pPr>
          </w:p>
        </w:tc>
      </w:tr>
      <w:tr w:rsidR="002026FB" w:rsidRPr="001C1250" w:rsidTr="005E0239">
        <w:trPr>
          <w:trHeight w:val="455"/>
        </w:trPr>
        <w:tc>
          <w:tcPr>
            <w:tcW w:w="1063" w:type="pct"/>
            <w:vAlign w:val="center"/>
          </w:tcPr>
          <w:p w:rsidR="002026FB" w:rsidRPr="001C1250" w:rsidRDefault="002026FB" w:rsidP="00A415E8">
            <w:pPr>
              <w:spacing w:line="320" w:lineRule="exact"/>
              <w:jc w:val="both"/>
              <w:rPr>
                <w:rFonts w:ascii="標楷體" w:eastAsia="標楷體" w:hAnsi="標楷體" w:cs="Times New Roman"/>
                <w:b/>
                <w:szCs w:val="24"/>
              </w:rPr>
            </w:pPr>
            <w:r w:rsidRPr="001C1250">
              <w:rPr>
                <w:rFonts w:ascii="標楷體" w:eastAsia="標楷體" w:hAnsi="標楷體" w:cs="Times New Roman" w:hint="eastAsia"/>
                <w:b/>
                <w:szCs w:val="24"/>
              </w:rPr>
              <w:t>活動期間配戴口罩</w:t>
            </w:r>
          </w:p>
        </w:tc>
        <w:tc>
          <w:tcPr>
            <w:tcW w:w="1080" w:type="pct"/>
            <w:vAlign w:val="center"/>
          </w:tcPr>
          <w:p w:rsidR="002026FB" w:rsidRPr="001C1250" w:rsidRDefault="002026FB" w:rsidP="00A415E8">
            <w:pPr>
              <w:spacing w:line="320" w:lineRule="exact"/>
              <w:jc w:val="center"/>
              <w:rPr>
                <w:rFonts w:ascii="標楷體" w:eastAsia="標楷體" w:hAnsi="標楷體" w:cs="Times New Roman"/>
                <w:szCs w:val="24"/>
                <w:lang w:eastAsia="zh-HK"/>
              </w:rPr>
            </w:pPr>
            <w:r w:rsidRPr="001C1250">
              <w:rPr>
                <w:rFonts w:ascii="標楷體" w:eastAsia="標楷體" w:hAnsi="標楷體" w:cs="Times New Roman" w:hint="eastAsia"/>
                <w:szCs w:val="24"/>
                <w:lang w:eastAsia="zh-HK"/>
              </w:rPr>
              <w:t>全員全時</w:t>
            </w:r>
          </w:p>
          <w:p w:rsidR="002026FB" w:rsidRPr="001C1250" w:rsidRDefault="002026FB" w:rsidP="00A415E8">
            <w:pPr>
              <w:spacing w:line="320" w:lineRule="exact"/>
              <w:jc w:val="center"/>
              <w:rPr>
                <w:rFonts w:ascii="標楷體" w:eastAsia="標楷體" w:hAnsi="標楷體" w:cs="Times New Roman"/>
                <w:szCs w:val="24"/>
              </w:rPr>
            </w:pPr>
            <w:proofErr w:type="gramStart"/>
            <w:r w:rsidRPr="001C1250">
              <w:rPr>
                <w:rFonts w:ascii="標楷體" w:eastAsia="標楷體" w:hAnsi="標楷體" w:cs="Times New Roman" w:hint="eastAsia"/>
                <w:szCs w:val="24"/>
                <w:lang w:eastAsia="zh-HK"/>
              </w:rPr>
              <w:t>未配戴</w:t>
            </w:r>
            <w:proofErr w:type="gramEnd"/>
            <w:r w:rsidRPr="001C1250">
              <w:rPr>
                <w:rFonts w:ascii="標楷體" w:eastAsia="標楷體" w:hAnsi="標楷體" w:cs="Times New Roman" w:hint="eastAsia"/>
                <w:szCs w:val="24"/>
                <w:lang w:eastAsia="zh-HK"/>
              </w:rPr>
              <w:t>口罩</w:t>
            </w:r>
          </w:p>
        </w:tc>
        <w:tc>
          <w:tcPr>
            <w:tcW w:w="1080" w:type="pct"/>
            <w:vAlign w:val="center"/>
          </w:tcPr>
          <w:p w:rsidR="002026FB" w:rsidRDefault="002026FB" w:rsidP="00A415E8">
            <w:pPr>
              <w:spacing w:line="320" w:lineRule="exact"/>
              <w:jc w:val="center"/>
              <w:rPr>
                <w:rFonts w:ascii="標楷體" w:eastAsia="標楷體" w:hAnsi="標楷體" w:cs="Times New Roman"/>
                <w:szCs w:val="24"/>
                <w:lang w:eastAsia="zh-HK"/>
              </w:rPr>
            </w:pPr>
            <w:r w:rsidRPr="001C1250">
              <w:rPr>
                <w:rFonts w:ascii="標楷體" w:eastAsia="標楷體" w:hAnsi="標楷體" w:cs="Times New Roman" w:hint="eastAsia"/>
                <w:szCs w:val="24"/>
                <w:lang w:eastAsia="zh-HK"/>
              </w:rPr>
              <w:t>部分人員或</w:t>
            </w:r>
          </w:p>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lang w:eastAsia="zh-HK"/>
              </w:rPr>
              <w:t>部分時間配戴口罩</w:t>
            </w:r>
          </w:p>
        </w:tc>
        <w:tc>
          <w:tcPr>
            <w:tcW w:w="1084" w:type="pct"/>
            <w:vAlign w:val="center"/>
          </w:tcPr>
          <w:p w:rsidR="002026FB" w:rsidRPr="001C1250" w:rsidRDefault="002026FB" w:rsidP="00A415E8">
            <w:pPr>
              <w:spacing w:line="320" w:lineRule="exact"/>
              <w:jc w:val="center"/>
              <w:rPr>
                <w:rFonts w:ascii="標楷體" w:eastAsia="標楷體" w:hAnsi="標楷體" w:cs="Times New Roman"/>
                <w:szCs w:val="24"/>
                <w:lang w:eastAsia="zh-HK"/>
              </w:rPr>
            </w:pPr>
            <w:r w:rsidRPr="001C1250">
              <w:rPr>
                <w:rFonts w:ascii="標楷體" w:eastAsia="標楷體" w:hAnsi="標楷體" w:cs="Times New Roman" w:hint="eastAsia"/>
                <w:szCs w:val="24"/>
                <w:lang w:eastAsia="zh-HK"/>
              </w:rPr>
              <w:t>全員全時</w:t>
            </w:r>
          </w:p>
          <w:p w:rsidR="002026FB" w:rsidRPr="001C1250" w:rsidRDefault="002026FB" w:rsidP="00A415E8">
            <w:pPr>
              <w:spacing w:line="320" w:lineRule="exact"/>
              <w:jc w:val="center"/>
              <w:rPr>
                <w:rFonts w:ascii="標楷體" w:eastAsia="標楷體" w:hAnsi="標楷體" w:cs="Times New Roman"/>
                <w:szCs w:val="24"/>
              </w:rPr>
            </w:pPr>
            <w:r w:rsidRPr="001C1250">
              <w:rPr>
                <w:rFonts w:ascii="標楷體" w:eastAsia="標楷體" w:hAnsi="標楷體" w:cs="Times New Roman" w:hint="eastAsia"/>
                <w:szCs w:val="24"/>
                <w:lang w:eastAsia="zh-HK"/>
              </w:rPr>
              <w:t>配戴口罩</w:t>
            </w:r>
          </w:p>
        </w:tc>
        <w:tc>
          <w:tcPr>
            <w:tcW w:w="231" w:type="pct"/>
          </w:tcPr>
          <w:p w:rsidR="002026FB" w:rsidRPr="001C1250" w:rsidRDefault="002026FB" w:rsidP="00A415E8">
            <w:pPr>
              <w:spacing w:line="320" w:lineRule="exact"/>
              <w:rPr>
                <w:rFonts w:ascii="標楷體" w:eastAsia="標楷體" w:hAnsi="標楷體" w:cs="Times New Roman"/>
                <w:szCs w:val="24"/>
                <w:lang w:eastAsia="zh-HK"/>
              </w:rPr>
            </w:pPr>
          </w:p>
        </w:tc>
        <w:tc>
          <w:tcPr>
            <w:tcW w:w="231" w:type="pct"/>
          </w:tcPr>
          <w:p w:rsidR="002026FB" w:rsidRPr="001C1250" w:rsidRDefault="002026FB" w:rsidP="00A415E8">
            <w:pPr>
              <w:spacing w:line="320" w:lineRule="exact"/>
              <w:rPr>
                <w:rFonts w:ascii="標楷體" w:eastAsia="標楷體" w:hAnsi="標楷體" w:cs="Times New Roman"/>
                <w:szCs w:val="24"/>
                <w:lang w:eastAsia="zh-HK"/>
              </w:rPr>
            </w:pPr>
          </w:p>
        </w:tc>
        <w:tc>
          <w:tcPr>
            <w:tcW w:w="231" w:type="pct"/>
          </w:tcPr>
          <w:p w:rsidR="002026FB" w:rsidRPr="001C1250" w:rsidRDefault="002026FB" w:rsidP="00A415E8">
            <w:pPr>
              <w:spacing w:line="320" w:lineRule="exact"/>
              <w:rPr>
                <w:rFonts w:ascii="標楷體" w:eastAsia="標楷體" w:hAnsi="標楷體" w:cs="Times New Roman"/>
                <w:szCs w:val="24"/>
                <w:lang w:eastAsia="zh-HK"/>
              </w:rPr>
            </w:pPr>
          </w:p>
        </w:tc>
      </w:tr>
      <w:tr w:rsidR="002026FB" w:rsidRPr="001C1250" w:rsidTr="00A415E8">
        <w:trPr>
          <w:trHeight w:val="531"/>
        </w:trPr>
        <w:tc>
          <w:tcPr>
            <w:tcW w:w="5000" w:type="pct"/>
            <w:gridSpan w:val="7"/>
          </w:tcPr>
          <w:p w:rsidR="002026FB" w:rsidRPr="006D1694" w:rsidRDefault="002026FB" w:rsidP="00A415E8">
            <w:pPr>
              <w:spacing w:line="360" w:lineRule="exact"/>
              <w:rPr>
                <w:rFonts w:ascii="標楷體" w:eastAsia="標楷體" w:hAnsi="標楷體" w:cs="Times New Roman"/>
                <w:szCs w:val="24"/>
                <w:u w:val="single"/>
                <w:lang w:eastAsia="zh-HK"/>
              </w:rPr>
            </w:pPr>
            <w:r>
              <w:rPr>
                <w:rFonts w:ascii="標楷體" w:eastAsia="標楷體" w:hAnsi="標楷體" w:cs="Times New Roman" w:hint="eastAsia"/>
                <w:szCs w:val="24"/>
              </w:rPr>
              <w:t xml:space="preserve">綜合風險評估建議： </w:t>
            </w:r>
          </w:p>
        </w:tc>
      </w:tr>
      <w:tr w:rsidR="002026FB" w:rsidRPr="002026FB" w:rsidTr="002026FB">
        <w:trPr>
          <w:trHeight w:val="3012"/>
        </w:trPr>
        <w:tc>
          <w:tcPr>
            <w:tcW w:w="5000" w:type="pct"/>
            <w:gridSpan w:val="7"/>
            <w:vAlign w:val="center"/>
          </w:tcPr>
          <w:p w:rsidR="002026FB" w:rsidRPr="002026FB" w:rsidRDefault="002026FB" w:rsidP="002026FB">
            <w:pPr>
              <w:spacing w:line="240" w:lineRule="exact"/>
              <w:ind w:left="240" w:hangingChars="100" w:hanging="240"/>
              <w:rPr>
                <w:rFonts w:ascii="標楷體" w:eastAsia="標楷體" w:hAnsi="標楷體" w:cs="Times New Roman"/>
                <w:sz w:val="24"/>
                <w:szCs w:val="24"/>
                <w:lang w:eastAsia="zh-HK"/>
              </w:rPr>
            </w:pPr>
            <w:r w:rsidRPr="002026FB">
              <w:rPr>
                <w:rFonts w:ascii="標楷體" w:eastAsia="標楷體" w:hAnsi="標楷體" w:cs="Times New Roman" w:hint="eastAsia"/>
                <w:sz w:val="24"/>
                <w:szCs w:val="24"/>
              </w:rPr>
              <w:t>填表說明及注意事項：</w:t>
            </w:r>
          </w:p>
          <w:p w:rsidR="002026FB" w:rsidRPr="002026FB" w:rsidRDefault="002026FB" w:rsidP="002026FB">
            <w:pPr>
              <w:spacing w:line="240" w:lineRule="exact"/>
              <w:ind w:left="240" w:hangingChars="100" w:hanging="240"/>
              <w:rPr>
                <w:rFonts w:ascii="標楷體" w:eastAsia="標楷體" w:hAnsi="標楷體" w:cs="Times New Roman"/>
                <w:sz w:val="24"/>
                <w:szCs w:val="24"/>
              </w:rPr>
            </w:pPr>
            <w:r w:rsidRPr="002026FB">
              <w:rPr>
                <w:rFonts w:ascii="標楷體" w:eastAsia="標楷體" w:hAnsi="標楷體" w:cs="Times New Roman" w:hint="eastAsia"/>
                <w:sz w:val="24"/>
                <w:szCs w:val="24"/>
              </w:rPr>
              <w:t>1.本風險評估表僅作為本校各單位研習、活動及學生社團辦理活動時之參考，並非絕對風險評估。辦理研習、活動仍應確實做好防疫措施。</w:t>
            </w:r>
          </w:p>
          <w:p w:rsidR="002026FB" w:rsidRPr="002026FB" w:rsidRDefault="002026FB" w:rsidP="002026FB">
            <w:pPr>
              <w:spacing w:line="240" w:lineRule="exact"/>
              <w:ind w:left="240" w:hangingChars="100" w:hanging="240"/>
              <w:rPr>
                <w:rFonts w:ascii="標楷體" w:eastAsia="標楷體" w:hAnsi="標楷體" w:cs="Times New Roman"/>
                <w:sz w:val="24"/>
                <w:szCs w:val="24"/>
              </w:rPr>
            </w:pPr>
            <w:r w:rsidRPr="002026FB">
              <w:rPr>
                <w:rFonts w:ascii="標楷體" w:eastAsia="標楷體" w:hAnsi="標楷體" w:cs="Times New Roman" w:hint="eastAsia"/>
                <w:sz w:val="24"/>
                <w:szCs w:val="24"/>
              </w:rPr>
              <w:t>2.「每階段活動開始至結束持續時間」不含場</w:t>
            </w:r>
            <w:proofErr w:type="gramStart"/>
            <w:r w:rsidRPr="002026FB">
              <w:rPr>
                <w:rFonts w:ascii="標楷體" w:eastAsia="標楷體" w:hAnsi="標楷體" w:cs="Times New Roman" w:hint="eastAsia"/>
                <w:sz w:val="24"/>
                <w:szCs w:val="24"/>
              </w:rPr>
              <w:t>佈</w:t>
            </w:r>
            <w:proofErr w:type="gramEnd"/>
            <w:r w:rsidRPr="002026FB">
              <w:rPr>
                <w:rFonts w:ascii="標楷體" w:eastAsia="標楷體" w:hAnsi="標楷體" w:cs="Times New Roman" w:hint="eastAsia"/>
                <w:sz w:val="24"/>
                <w:szCs w:val="24"/>
              </w:rPr>
              <w:t>及場復（活動可分階段，各階段之間至少間隔1小時）。</w:t>
            </w:r>
          </w:p>
          <w:p w:rsidR="002026FB" w:rsidRPr="002026FB" w:rsidRDefault="002026FB" w:rsidP="002026FB">
            <w:pPr>
              <w:spacing w:line="240" w:lineRule="exact"/>
              <w:ind w:left="240" w:hangingChars="100" w:hanging="240"/>
              <w:rPr>
                <w:rFonts w:ascii="標楷體" w:eastAsia="標楷體" w:hAnsi="標楷體" w:cs="Times New Roman"/>
                <w:sz w:val="24"/>
                <w:szCs w:val="24"/>
              </w:rPr>
            </w:pPr>
            <w:r w:rsidRPr="002026FB">
              <w:rPr>
                <w:rFonts w:ascii="標楷體" w:eastAsia="標楷體" w:hAnsi="標楷體" w:cs="Times New Roman" w:hint="eastAsia"/>
                <w:sz w:val="24"/>
                <w:szCs w:val="24"/>
              </w:rPr>
              <w:t>3.室內活動低風險指標數達4項（含）以上、室外活動低風險指標數達2項（含）以上，活動可辦理，但須落實防疫措施。未達前述可辦理之標準或有1項以上高風險，活動不得辦理。</w:t>
            </w:r>
          </w:p>
          <w:p w:rsidR="002026FB" w:rsidRPr="002026FB" w:rsidRDefault="002026FB" w:rsidP="002026FB">
            <w:pPr>
              <w:spacing w:line="240" w:lineRule="exact"/>
              <w:ind w:left="240" w:hangingChars="100" w:hanging="240"/>
              <w:rPr>
                <w:rFonts w:ascii="標楷體" w:eastAsia="標楷體" w:hAnsi="標楷體" w:cs="Times New Roman"/>
                <w:sz w:val="24"/>
                <w:szCs w:val="24"/>
              </w:rPr>
            </w:pPr>
            <w:r w:rsidRPr="002026FB">
              <w:rPr>
                <w:rFonts w:ascii="標楷體" w:eastAsia="標楷體" w:hAnsi="標楷體" w:cs="Times New Roman" w:hint="eastAsia"/>
                <w:sz w:val="24"/>
                <w:szCs w:val="24"/>
              </w:rPr>
              <w:t>4.</w:t>
            </w:r>
            <w:r w:rsidRPr="002026FB">
              <w:rPr>
                <w:rFonts w:ascii="標楷體" w:eastAsia="標楷體" w:hAnsi="標楷體" w:cs="Times New Roman" w:hint="eastAsia"/>
                <w:sz w:val="24"/>
                <w:szCs w:val="24"/>
                <w:shd w:val="pct15" w:color="auto" w:fill="FFFFFF"/>
              </w:rPr>
              <w:t>校外講師、來賓或訪客請於活動前填寫防疫管理措施調查表</w:t>
            </w:r>
            <w:hyperlink r:id="rId5" w:history="1">
              <w:r w:rsidRPr="002026FB">
                <w:rPr>
                  <w:rStyle w:val="a4"/>
                  <w:rFonts w:ascii="標楷體" w:eastAsia="標楷體" w:hAnsi="標楷體" w:cs="Times New Roman" w:hint="eastAsia"/>
                  <w:sz w:val="24"/>
                  <w:szCs w:val="24"/>
                  <w:shd w:val="pct15" w:color="auto" w:fill="FFFFFF"/>
                </w:rPr>
                <w:t>https://reurl.cc/20rmdm</w:t>
              </w:r>
            </w:hyperlink>
            <w:r w:rsidRPr="002026FB">
              <w:rPr>
                <w:rFonts w:ascii="標楷體" w:eastAsia="標楷體" w:hAnsi="標楷體" w:cs="Times New Roman" w:hint="eastAsia"/>
                <w:sz w:val="24"/>
                <w:szCs w:val="24"/>
              </w:rPr>
              <w:t>。</w:t>
            </w:r>
          </w:p>
          <w:p w:rsidR="002026FB" w:rsidRPr="002026FB" w:rsidRDefault="002026FB" w:rsidP="002026FB">
            <w:pPr>
              <w:spacing w:line="240" w:lineRule="exact"/>
              <w:ind w:left="240" w:hangingChars="100" w:hanging="240"/>
              <w:rPr>
                <w:rFonts w:ascii="標楷體" w:eastAsia="標楷體" w:hAnsi="標楷體" w:cs="Times New Roman"/>
                <w:sz w:val="24"/>
                <w:szCs w:val="24"/>
              </w:rPr>
            </w:pPr>
            <w:r w:rsidRPr="002026FB">
              <w:rPr>
                <w:rFonts w:ascii="標楷體" w:eastAsia="標楷體" w:hAnsi="標楷體" w:cs="Times New Roman" w:hint="eastAsia"/>
                <w:sz w:val="24"/>
                <w:szCs w:val="24"/>
              </w:rPr>
              <w:t>5.單位評估表填寫後請送至學</w:t>
            </w:r>
            <w:proofErr w:type="gramStart"/>
            <w:r w:rsidRPr="002026FB">
              <w:rPr>
                <w:rFonts w:ascii="標楷體" w:eastAsia="標楷體" w:hAnsi="標楷體" w:cs="Times New Roman" w:hint="eastAsia"/>
                <w:sz w:val="24"/>
                <w:szCs w:val="24"/>
              </w:rPr>
              <w:t>務</w:t>
            </w:r>
            <w:proofErr w:type="gramEnd"/>
            <w:r w:rsidRPr="002026FB">
              <w:rPr>
                <w:rFonts w:ascii="標楷體" w:eastAsia="標楷體" w:hAnsi="標楷體" w:cs="Times New Roman" w:hint="eastAsia"/>
                <w:sz w:val="24"/>
                <w:szCs w:val="24"/>
              </w:rPr>
              <w:t>處，如全校性大型活動</w:t>
            </w:r>
            <w:proofErr w:type="gramStart"/>
            <w:r w:rsidRPr="002026FB">
              <w:rPr>
                <w:rFonts w:ascii="標楷體" w:eastAsia="標楷體" w:hAnsi="標楷體" w:cs="Times New Roman" w:hint="eastAsia"/>
                <w:sz w:val="24"/>
                <w:szCs w:val="24"/>
              </w:rPr>
              <w:t>逕</w:t>
            </w:r>
            <w:proofErr w:type="gramEnd"/>
            <w:r w:rsidRPr="002026FB">
              <w:rPr>
                <w:rFonts w:ascii="標楷體" w:eastAsia="標楷體" w:hAnsi="標楷體" w:cs="Times New Roman" w:hint="eastAsia"/>
                <w:sz w:val="24"/>
                <w:szCs w:val="24"/>
              </w:rPr>
              <w:t>送至防疫小組會議。</w:t>
            </w:r>
          </w:p>
          <w:p w:rsidR="002026FB" w:rsidRPr="002026FB" w:rsidRDefault="002026FB" w:rsidP="002026FB">
            <w:pPr>
              <w:spacing w:line="240" w:lineRule="exact"/>
              <w:ind w:left="240" w:hangingChars="100" w:hanging="240"/>
              <w:rPr>
                <w:rFonts w:ascii="標楷體" w:eastAsia="標楷體" w:hAnsi="標楷體" w:cs="Times New Roman"/>
                <w:sz w:val="24"/>
                <w:szCs w:val="24"/>
              </w:rPr>
            </w:pPr>
            <w:r w:rsidRPr="002026FB">
              <w:rPr>
                <w:rFonts w:ascii="標楷體" w:eastAsia="標楷體" w:hAnsi="標楷體" w:cs="Times New Roman" w:hint="eastAsia"/>
                <w:sz w:val="24"/>
                <w:szCs w:val="24"/>
              </w:rPr>
              <w:t>6.</w:t>
            </w:r>
            <w:r w:rsidRPr="002026FB">
              <w:rPr>
                <w:rFonts w:ascii="標楷體" w:eastAsia="標楷體" w:hAnsi="標楷體" w:cs="Times New Roman" w:hint="eastAsia"/>
                <w:sz w:val="24"/>
                <w:szCs w:val="24"/>
                <w:shd w:val="pct15" w:color="auto" w:fill="FFFFFF"/>
              </w:rPr>
              <w:t>單位請於活動前二</w:t>
            </w:r>
            <w:proofErr w:type="gramStart"/>
            <w:r w:rsidRPr="002026FB">
              <w:rPr>
                <w:rFonts w:ascii="標楷體" w:eastAsia="標楷體" w:hAnsi="標楷體" w:cs="Times New Roman" w:hint="eastAsia"/>
                <w:sz w:val="24"/>
                <w:szCs w:val="24"/>
                <w:shd w:val="pct15" w:color="auto" w:fill="FFFFFF"/>
              </w:rPr>
              <w:t>週</w:t>
            </w:r>
            <w:proofErr w:type="gramEnd"/>
            <w:r w:rsidRPr="002026FB">
              <w:rPr>
                <w:rFonts w:ascii="標楷體" w:eastAsia="標楷體" w:hAnsi="標楷體" w:cs="Times New Roman" w:hint="eastAsia"/>
                <w:sz w:val="24"/>
                <w:szCs w:val="24"/>
                <w:shd w:val="pct15" w:color="auto" w:fill="FFFFFF"/>
              </w:rPr>
              <w:t>提送風險評估表並同時上網登記</w:t>
            </w:r>
            <w:hyperlink r:id="rId6" w:history="1">
              <w:r w:rsidRPr="002026FB">
                <w:rPr>
                  <w:rStyle w:val="a4"/>
                  <w:rFonts w:ascii="標楷體" w:eastAsia="標楷體" w:hAnsi="標楷體" w:cs="Times New Roman" w:hint="eastAsia"/>
                  <w:sz w:val="24"/>
                  <w:szCs w:val="24"/>
                  <w:shd w:val="pct15" w:color="auto" w:fill="FFFFFF"/>
                </w:rPr>
                <w:t>https://reurl.cc/g74Y9N</w:t>
              </w:r>
            </w:hyperlink>
            <w:r w:rsidRPr="002026FB">
              <w:rPr>
                <w:rFonts w:ascii="標楷體" w:eastAsia="標楷體" w:hAnsi="標楷體" w:cs="Times New Roman" w:hint="eastAsia"/>
                <w:sz w:val="24"/>
                <w:szCs w:val="24"/>
              </w:rPr>
              <w:t>。</w:t>
            </w:r>
          </w:p>
          <w:p w:rsidR="002026FB" w:rsidRPr="002026FB" w:rsidRDefault="002026FB" w:rsidP="002026FB">
            <w:pPr>
              <w:spacing w:line="240" w:lineRule="exact"/>
              <w:ind w:left="240" w:hangingChars="100" w:hanging="240"/>
              <w:rPr>
                <w:rFonts w:ascii="標楷體" w:eastAsia="標楷體" w:hAnsi="標楷體" w:cs="Times New Roman"/>
                <w:sz w:val="24"/>
                <w:szCs w:val="24"/>
                <w:lang w:eastAsia="zh-HK"/>
              </w:rPr>
            </w:pPr>
            <w:r w:rsidRPr="002026FB">
              <w:rPr>
                <w:rFonts w:ascii="標楷體" w:eastAsia="標楷體" w:hAnsi="標楷體" w:cs="Times New Roman" w:hint="eastAsia"/>
                <w:sz w:val="24"/>
                <w:szCs w:val="24"/>
              </w:rPr>
              <w:t>7.</w:t>
            </w:r>
            <w:proofErr w:type="gramStart"/>
            <w:r w:rsidRPr="002026FB">
              <w:rPr>
                <w:rFonts w:ascii="標楷體" w:eastAsia="標楷體" w:hAnsi="標楷體" w:cs="Times New Roman" w:hint="eastAsia"/>
                <w:sz w:val="24"/>
                <w:szCs w:val="24"/>
              </w:rPr>
              <w:t>逕</w:t>
            </w:r>
            <w:proofErr w:type="gramEnd"/>
            <w:r w:rsidRPr="002026FB">
              <w:rPr>
                <w:rFonts w:ascii="標楷體" w:eastAsia="標楷體" w:hAnsi="標楷體" w:cs="Times New Roman" w:hint="eastAsia"/>
                <w:sz w:val="24"/>
                <w:szCs w:val="24"/>
              </w:rPr>
              <w:t>送評估表時，請檢附本校因應「嚴重特殊傳染性肺炎」活動風險評估指引的第二項活動辦理參考指標之第十一至第十三款資料。</w:t>
            </w:r>
          </w:p>
        </w:tc>
      </w:tr>
    </w:tbl>
    <w:p w:rsidR="002026FB" w:rsidRPr="00F26CDF" w:rsidRDefault="002026FB" w:rsidP="002026FB">
      <w:pPr>
        <w:ind w:left="220" w:hangingChars="100" w:hanging="220"/>
        <w:rPr>
          <w:rFonts w:ascii="標楷體" w:eastAsia="標楷體" w:hAnsi="標楷體"/>
          <w:szCs w:val="24"/>
        </w:rPr>
      </w:pPr>
      <w:r>
        <w:rPr>
          <w:rFonts w:ascii="標楷體" w:eastAsia="標楷體" w:hAnsi="標楷體" w:hint="eastAsia"/>
          <w:szCs w:val="24"/>
        </w:rPr>
        <w:t>填表人/</w:t>
      </w:r>
      <w:r w:rsidRPr="00700194">
        <w:rPr>
          <w:rFonts w:ascii="標楷體" w:eastAsia="標楷體" w:hAnsi="標楷體" w:hint="eastAsia"/>
          <w:szCs w:val="24"/>
        </w:rPr>
        <w:t>承辦人</w:t>
      </w:r>
      <w:r>
        <w:rPr>
          <w:rFonts w:ascii="標楷體" w:eastAsia="標楷體" w:hAnsi="標楷體" w:hint="eastAsia"/>
          <w:szCs w:val="24"/>
        </w:rPr>
        <w:t xml:space="preserve">         單位主管           學</w:t>
      </w:r>
      <w:proofErr w:type="gramStart"/>
      <w:r>
        <w:rPr>
          <w:rFonts w:ascii="標楷體" w:eastAsia="標楷體" w:hAnsi="標楷體" w:hint="eastAsia"/>
          <w:szCs w:val="24"/>
        </w:rPr>
        <w:t>務</w:t>
      </w:r>
      <w:proofErr w:type="gramEnd"/>
      <w:r>
        <w:rPr>
          <w:rFonts w:ascii="標楷體" w:eastAsia="標楷體" w:hAnsi="標楷體" w:hint="eastAsia"/>
          <w:szCs w:val="24"/>
        </w:rPr>
        <w:t>處            主任秘書            副校長</w:t>
      </w:r>
    </w:p>
    <w:p w:rsidR="002026FB" w:rsidRDefault="002026FB" w:rsidP="002026FB">
      <w:pPr>
        <w:snapToGrid w:val="0"/>
        <w:spacing w:line="240" w:lineRule="auto"/>
        <w:rPr>
          <w:rFonts w:ascii="Times New Roman" w:eastAsia="標楷體" w:hAnsi="Times New Roman" w:cs="Times New Roman"/>
          <w:sz w:val="24"/>
          <w:szCs w:val="24"/>
        </w:rPr>
      </w:pPr>
    </w:p>
    <w:p w:rsidR="00385224" w:rsidRPr="002026FB" w:rsidRDefault="00385224"/>
    <w:sectPr w:rsidR="00385224" w:rsidRPr="002026FB" w:rsidSect="002026F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6FB"/>
    <w:rsid w:val="0005514A"/>
    <w:rsid w:val="002026FB"/>
    <w:rsid w:val="00385224"/>
    <w:rsid w:val="005E0239"/>
    <w:rsid w:val="00A10ABC"/>
    <w:rsid w:val="00C838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26FB"/>
    <w:pPr>
      <w:spacing w:line="276" w:lineRule="auto"/>
    </w:pPr>
    <w:rPr>
      <w:rFonts w:ascii="Arial" w:eastAsia="新細明體"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26FB"/>
    <w:rPr>
      <w:rFonts w:ascii="Arial" w:eastAsia="新細明體" w:hAnsi="Arial"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2026FB"/>
    <w:rPr>
      <w:color w:val="0000FF"/>
      <w:u w:val="single"/>
    </w:rPr>
  </w:style>
  <w:style w:type="paragraph" w:customStyle="1" w:styleId="Default">
    <w:name w:val="Default"/>
    <w:rsid w:val="002026FB"/>
    <w:pPr>
      <w:widowControl w:val="0"/>
      <w:autoSpaceDE w:val="0"/>
      <w:autoSpaceDN w:val="0"/>
      <w:adjustRightInd w:val="0"/>
    </w:pPr>
    <w:rPr>
      <w:rFonts w:ascii="標楷體" w:eastAsia="新細明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26FB"/>
    <w:pPr>
      <w:spacing w:line="276" w:lineRule="auto"/>
    </w:pPr>
    <w:rPr>
      <w:rFonts w:ascii="Arial" w:eastAsia="新細明體"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26FB"/>
    <w:rPr>
      <w:rFonts w:ascii="Arial" w:eastAsia="新細明體" w:hAnsi="Arial"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2026FB"/>
    <w:rPr>
      <w:color w:val="0000FF"/>
      <w:u w:val="single"/>
    </w:rPr>
  </w:style>
  <w:style w:type="paragraph" w:customStyle="1" w:styleId="Default">
    <w:name w:val="Default"/>
    <w:rsid w:val="002026FB"/>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eurl.cc/g74Y9N" TargetMode="External"/><Relationship Id="rId5" Type="http://schemas.openxmlformats.org/officeDocument/2006/relationships/hyperlink" Target="https://reurl.cc/20rmdm"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2</cp:revision>
  <dcterms:created xsi:type="dcterms:W3CDTF">2021-02-05T06:54:00Z</dcterms:created>
  <dcterms:modified xsi:type="dcterms:W3CDTF">2021-02-05T06:54:00Z</dcterms:modified>
</cp:coreProperties>
</file>